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2" w:rsidRDefault="00224C52" w:rsidP="00224C52">
      <w:pPr>
        <w:pStyle w:val="Zkladntext3"/>
        <w:jc w:val="left"/>
        <w:outlineLvl w:val="0"/>
      </w:pPr>
    </w:p>
    <w:p w:rsidR="00224C52" w:rsidRPr="001704E9" w:rsidRDefault="00224C52" w:rsidP="00224C52">
      <w:pPr>
        <w:jc w:val="center"/>
        <w:rPr>
          <w:sz w:val="22"/>
          <w:szCs w:val="22"/>
          <w:vertAlign w:val="superscript"/>
        </w:rPr>
      </w:pPr>
      <w:r>
        <w:rPr>
          <w:noProof/>
          <w:sz w:val="22"/>
          <w:szCs w:val="22"/>
          <w:vertAlign w:val="superscript"/>
        </w:rPr>
        <w:drawing>
          <wp:inline distT="0" distB="0" distL="0" distR="0">
            <wp:extent cx="2162810" cy="1072515"/>
            <wp:effectExtent l="19050" t="0" r="8890" b="0"/>
            <wp:docPr id="1" name="Obrázok 1" descr="sot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s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52" w:rsidRPr="001704E9" w:rsidRDefault="00224C52" w:rsidP="00224C52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Slovenská ortopedická a traumatologická spoločnosť</w:t>
      </w:r>
    </w:p>
    <w:p w:rsidR="00224C52" w:rsidRPr="001704E9" w:rsidRDefault="00224C52" w:rsidP="00224C52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I. ortopedicko-traumatologická klinika LFUK, UNB</w:t>
      </w:r>
    </w:p>
    <w:p w:rsidR="00224C52" w:rsidRPr="001704E9" w:rsidRDefault="00224C52" w:rsidP="00224C52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Ružinovská 6, 826 06, Bratislava</w:t>
      </w:r>
    </w:p>
    <w:p w:rsidR="00224C52" w:rsidRPr="001704E9" w:rsidRDefault="00224C52" w:rsidP="00224C52">
      <w:pPr>
        <w:jc w:val="center"/>
        <w:rPr>
          <w:color w:val="0000FF"/>
          <w:sz w:val="22"/>
          <w:szCs w:val="22"/>
          <w:vertAlign w:val="superscript"/>
        </w:rPr>
      </w:pPr>
      <w:r>
        <w:rPr>
          <w:color w:val="0000FF"/>
          <w:sz w:val="22"/>
          <w:szCs w:val="22"/>
          <w:vertAlign w:val="superscript"/>
        </w:rPr>
        <w:t xml:space="preserve">Predseda: Prof. </w:t>
      </w:r>
      <w:r w:rsidRPr="001704E9">
        <w:rPr>
          <w:color w:val="0000FF"/>
          <w:sz w:val="22"/>
          <w:szCs w:val="22"/>
          <w:vertAlign w:val="superscript"/>
        </w:rPr>
        <w:t>MUDr. Milan Kokavec, PhD.</w:t>
      </w:r>
    </w:p>
    <w:p w:rsidR="00224C52" w:rsidRPr="001704E9" w:rsidRDefault="00224C52" w:rsidP="00224C52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e-mail: kokavec@dfnsp.sk</w:t>
      </w:r>
    </w:p>
    <w:tbl>
      <w:tblPr>
        <w:tblW w:w="8841" w:type="dxa"/>
        <w:tblInd w:w="70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1"/>
      </w:tblGrid>
      <w:tr w:rsidR="00224C52" w:rsidRPr="001704E9" w:rsidTr="00E27A3C">
        <w:trPr>
          <w:trHeight w:val="122"/>
        </w:trPr>
        <w:tc>
          <w:tcPr>
            <w:tcW w:w="88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24C52" w:rsidRPr="001704E9" w:rsidRDefault="00224C52" w:rsidP="00E27A3C">
            <w:pPr>
              <w:tabs>
                <w:tab w:val="left" w:pos="3135"/>
              </w:tabs>
              <w:jc w:val="center"/>
              <w:rPr>
                <w:color w:val="0000FF"/>
              </w:rPr>
            </w:pPr>
          </w:p>
        </w:tc>
      </w:tr>
    </w:tbl>
    <w:p w:rsidR="00224C52" w:rsidRDefault="00224C52" w:rsidP="00224C52">
      <w:pPr>
        <w:pStyle w:val="Zkladntext3"/>
        <w:jc w:val="left"/>
        <w:outlineLvl w:val="0"/>
      </w:pPr>
    </w:p>
    <w:p w:rsidR="00224C52" w:rsidRPr="00A642CC" w:rsidRDefault="00224C52" w:rsidP="00224C52">
      <w:pPr>
        <w:pStyle w:val="Zkladntext3"/>
        <w:outlineLvl w:val="0"/>
      </w:pPr>
      <w:r w:rsidRPr="00A642CC">
        <w:t>Program zasadnutia výboru S</w:t>
      </w:r>
      <w:r w:rsidR="001628A8">
        <w:t>OTS 23</w:t>
      </w:r>
      <w:r>
        <w:t>.</w:t>
      </w:r>
      <w:r w:rsidR="001628A8">
        <w:t xml:space="preserve"> 10</w:t>
      </w:r>
      <w:r>
        <w:t>. 201</w:t>
      </w:r>
      <w:r w:rsidR="001628A8">
        <w:t>9</w:t>
      </w:r>
      <w:r>
        <w:t xml:space="preserve">  od 17,00</w:t>
      </w:r>
    </w:p>
    <w:p w:rsidR="00224C52" w:rsidRPr="00161A96" w:rsidRDefault="00224C52" w:rsidP="00224C52">
      <w:pPr>
        <w:pStyle w:val="Zkladntext3"/>
        <w:rPr>
          <w:b w:val="0"/>
          <w:bCs w:val="0"/>
          <w:sz w:val="24"/>
        </w:rPr>
      </w:pPr>
      <w:r>
        <w:rPr>
          <w:color w:val="000000"/>
        </w:rPr>
        <w:t xml:space="preserve">Hotel </w:t>
      </w:r>
      <w:proofErr w:type="spellStart"/>
      <w:r w:rsidR="001628A8">
        <w:rPr>
          <w:color w:val="000000"/>
        </w:rPr>
        <w:t>Bellevue</w:t>
      </w:r>
      <w:proofErr w:type="spellEnd"/>
      <w:r>
        <w:rPr>
          <w:color w:val="000000"/>
        </w:rPr>
        <w:t xml:space="preserve"> – </w:t>
      </w:r>
      <w:r w:rsidR="001628A8">
        <w:rPr>
          <w:color w:val="000000"/>
        </w:rPr>
        <w:t>Starý Smokovec</w:t>
      </w:r>
    </w:p>
    <w:p w:rsidR="00224C52" w:rsidRDefault="00224C52" w:rsidP="00224C52">
      <w:pPr>
        <w:pStyle w:val="Zkladntext3"/>
        <w:rPr>
          <w:b w:val="0"/>
          <w:bCs w:val="0"/>
          <w:sz w:val="24"/>
        </w:rPr>
      </w:pPr>
    </w:p>
    <w:p w:rsidR="00224C52" w:rsidRDefault="00224C52" w:rsidP="00224C52">
      <w:pPr>
        <w:pStyle w:val="Zkladntext3"/>
        <w:rPr>
          <w:b w:val="0"/>
          <w:bCs w:val="0"/>
          <w:sz w:val="24"/>
        </w:rPr>
      </w:pPr>
    </w:p>
    <w:p w:rsidR="00224C52" w:rsidRDefault="00224C52" w:rsidP="00224C52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Prezentácia, otvorenie, úvod</w:t>
      </w:r>
    </w:p>
    <w:p w:rsidR="00224C52" w:rsidRPr="00DB776C" w:rsidRDefault="00224C52" w:rsidP="00224C52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DB776C">
        <w:rPr>
          <w:b w:val="0"/>
          <w:bCs w:val="0"/>
          <w:sz w:val="24"/>
        </w:rPr>
        <w:t>Kontrola zápisnice z minulého zasadnutia a pripomienky</w:t>
      </w:r>
    </w:p>
    <w:p w:rsidR="00224C52" w:rsidRDefault="00224C52" w:rsidP="00224C52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AF75E7">
        <w:rPr>
          <w:b w:val="0"/>
          <w:bCs w:val="0"/>
          <w:sz w:val="24"/>
        </w:rPr>
        <w:t xml:space="preserve">Príprava a program </w:t>
      </w:r>
      <w:r>
        <w:rPr>
          <w:b w:val="0"/>
          <w:bCs w:val="0"/>
          <w:sz w:val="24"/>
        </w:rPr>
        <w:t>jesenného kongresu a členskej schôdze SOTS v</w:t>
      </w:r>
      <w:r w:rsidR="001628A8">
        <w:rPr>
          <w:b w:val="0"/>
          <w:bCs w:val="0"/>
          <w:sz w:val="24"/>
        </w:rPr>
        <w:t> S. Smokovci</w:t>
      </w:r>
    </w:p>
    <w:p w:rsidR="00224C52" w:rsidRDefault="00224C52" w:rsidP="001628A8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AF75E7">
        <w:rPr>
          <w:b w:val="0"/>
          <w:bCs w:val="0"/>
          <w:sz w:val="24"/>
        </w:rPr>
        <w:t>Správy hlavných odborníkov pre ortopédiu a pediatrickú ortopédiu</w:t>
      </w:r>
      <w:r w:rsidR="001628A8">
        <w:rPr>
          <w:b w:val="0"/>
          <w:bCs w:val="0"/>
          <w:sz w:val="24"/>
        </w:rPr>
        <w:t>, SK – MED</w:t>
      </w:r>
    </w:p>
    <w:p w:rsidR="001628A8" w:rsidRDefault="001628A8" w:rsidP="001628A8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Nová naplň špecializačného štúdia v odbore ortopédia</w:t>
      </w:r>
    </w:p>
    <w:p w:rsidR="001628A8" w:rsidRPr="001628A8" w:rsidRDefault="001628A8" w:rsidP="001628A8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Princípy chirurgie</w:t>
      </w:r>
    </w:p>
    <w:p w:rsidR="009545A3" w:rsidRPr="001628A8" w:rsidRDefault="00224C52" w:rsidP="001628A8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Informácia o web stránke SOTS a stránke Červeňanského dní </w:t>
      </w:r>
    </w:p>
    <w:p w:rsidR="00224C52" w:rsidRDefault="00224C52" w:rsidP="00224C52">
      <w:pPr>
        <w:pStyle w:val="Zkladntext3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Rôzne (členské do SOTS, SICOT, EFORT)</w:t>
      </w:r>
    </w:p>
    <w:p w:rsidR="00224C52" w:rsidRDefault="00224C52" w:rsidP="00224C52"/>
    <w:p w:rsidR="00224C52" w:rsidRDefault="00224C52" w:rsidP="00224C52">
      <w:pPr>
        <w:pStyle w:val="Zkladntext3"/>
        <w:rPr>
          <w:b w:val="0"/>
          <w:bCs w:val="0"/>
          <w:sz w:val="24"/>
        </w:rPr>
      </w:pPr>
      <w:bookmarkStart w:id="0" w:name="_GoBack"/>
      <w:bookmarkEnd w:id="0"/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Default="005A4DEC" w:rsidP="00224C52">
      <w:pPr>
        <w:pStyle w:val="Zkladntext3"/>
        <w:rPr>
          <w:b w:val="0"/>
          <w:bCs w:val="0"/>
          <w:sz w:val="24"/>
        </w:rPr>
      </w:pPr>
    </w:p>
    <w:p w:rsidR="005A4DEC" w:rsidRPr="00B6592F" w:rsidRDefault="005A4DEC" w:rsidP="005A4DEC">
      <w:pPr>
        <w:pStyle w:val="Zkladntext3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lastRenderedPageBreak/>
        <w:t>Prítomní: viď. prezenčná listina</w:t>
      </w:r>
    </w:p>
    <w:p w:rsidR="005A4DEC" w:rsidRPr="00B6592F" w:rsidRDefault="005A4DEC" w:rsidP="005A4DEC">
      <w:pPr>
        <w:pStyle w:val="Zkladntext3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88300C" w:rsidRPr="00B6592F" w:rsidRDefault="005A4DEC" w:rsidP="0088300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Hostia: </w:t>
      </w:r>
      <w:r w:rsidR="00E46196">
        <w:rPr>
          <w:rFonts w:asciiTheme="minorHAnsi" w:hAnsiTheme="minorHAnsi"/>
          <w:b w:val="0"/>
          <w:bCs w:val="0"/>
          <w:sz w:val="22"/>
          <w:szCs w:val="22"/>
        </w:rPr>
        <w:t>MUDr. M. Bdžoch, PhD., MP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H</w:t>
      </w:r>
    </w:p>
    <w:p w:rsidR="005A4DEC" w:rsidRPr="00B6592F" w:rsidRDefault="005A4DEC" w:rsidP="0088300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            </w:t>
      </w:r>
      <w:r w:rsidR="00E46196">
        <w:rPr>
          <w:rFonts w:asciiTheme="minorHAnsi" w:hAnsiTheme="minorHAnsi"/>
          <w:b w:val="0"/>
          <w:bCs w:val="0"/>
          <w:sz w:val="22"/>
          <w:szCs w:val="22"/>
        </w:rPr>
        <w:t>MU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Dr. Mgr. A.</w:t>
      </w:r>
      <w:r w:rsidR="00E46196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Švrčková, MHA</w:t>
      </w:r>
    </w:p>
    <w:p w:rsidR="005A4DEC" w:rsidRPr="00B6592F" w:rsidRDefault="005A4DEC" w:rsidP="005A4DEC">
      <w:pPr>
        <w:pStyle w:val="Zkladntext3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4405A" w:rsidRPr="00B6592F" w:rsidRDefault="005A4DE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b/>
          <w:sz w:val="22"/>
          <w:szCs w:val="22"/>
        </w:rPr>
        <w:t>Prezident  SOTS M. Kokavec</w:t>
      </w:r>
      <w:r w:rsidRPr="00B6592F">
        <w:rPr>
          <w:rFonts w:asciiTheme="minorHAnsi" w:hAnsiTheme="minorHAnsi"/>
          <w:sz w:val="22"/>
          <w:szCs w:val="22"/>
        </w:rPr>
        <w:t xml:space="preserve"> otvoril zasadnutie výboru o 17.00. Navrhnutý pr</w:t>
      </w:r>
      <w:r w:rsidR="00E46196">
        <w:rPr>
          <w:rFonts w:asciiTheme="minorHAnsi" w:hAnsiTheme="minorHAnsi"/>
          <w:sz w:val="22"/>
          <w:szCs w:val="22"/>
        </w:rPr>
        <w:t xml:space="preserve">ogram bol jednomyseľne prijatý. </w:t>
      </w:r>
      <w:r w:rsidR="0064405A" w:rsidRPr="00B6592F">
        <w:rPr>
          <w:rFonts w:asciiTheme="minorHAnsi" w:hAnsiTheme="minorHAnsi"/>
          <w:sz w:val="22"/>
          <w:szCs w:val="22"/>
        </w:rPr>
        <w:t>Privítal</w:t>
      </w:r>
      <w:r w:rsidR="005F38F8" w:rsidRPr="00B6592F">
        <w:rPr>
          <w:rFonts w:asciiTheme="minorHAnsi" w:hAnsiTheme="minorHAnsi"/>
          <w:sz w:val="22"/>
          <w:szCs w:val="22"/>
        </w:rPr>
        <w:t xml:space="preserve"> členov výboru v</w:t>
      </w:r>
      <w:r w:rsidR="00647048" w:rsidRPr="00B6592F">
        <w:rPr>
          <w:rFonts w:asciiTheme="minorHAnsi" w:hAnsiTheme="minorHAnsi"/>
          <w:sz w:val="22"/>
          <w:szCs w:val="22"/>
        </w:rPr>
        <w:t xml:space="preserve"> novom </w:t>
      </w:r>
      <w:r w:rsidR="005F38F8" w:rsidRPr="00B6592F">
        <w:rPr>
          <w:rFonts w:asciiTheme="minorHAnsi" w:hAnsiTheme="minorHAnsi"/>
          <w:sz w:val="22"/>
          <w:szCs w:val="22"/>
        </w:rPr>
        <w:t xml:space="preserve">zložení </w:t>
      </w:r>
      <w:r w:rsidR="0064405A" w:rsidRPr="00B6592F">
        <w:rPr>
          <w:rFonts w:asciiTheme="minorHAnsi" w:hAnsiTheme="minorHAnsi"/>
          <w:sz w:val="22"/>
          <w:szCs w:val="22"/>
        </w:rPr>
        <w:t>a vymenoval funkcie vo výbore</w:t>
      </w:r>
      <w:r w:rsidR="005F38F8" w:rsidRPr="00B6592F">
        <w:rPr>
          <w:rFonts w:asciiTheme="minorHAnsi" w:hAnsiTheme="minorHAnsi"/>
          <w:sz w:val="22"/>
          <w:szCs w:val="22"/>
        </w:rPr>
        <w:t xml:space="preserve"> podľa počtu získaných hlasov </w:t>
      </w:r>
      <w:r w:rsidR="00647048" w:rsidRPr="00B6592F">
        <w:rPr>
          <w:rFonts w:asciiTheme="minorHAnsi" w:hAnsiTheme="minorHAnsi"/>
          <w:sz w:val="22"/>
          <w:szCs w:val="22"/>
        </w:rPr>
        <w:t>vo voľbách</w:t>
      </w:r>
      <w:r w:rsidR="0064405A" w:rsidRPr="00B6592F">
        <w:rPr>
          <w:rFonts w:asciiTheme="minorHAnsi" w:hAnsiTheme="minorHAnsi"/>
          <w:sz w:val="22"/>
          <w:szCs w:val="22"/>
        </w:rPr>
        <w:t>:</w:t>
      </w:r>
    </w:p>
    <w:p w:rsidR="0064405A" w:rsidRPr="00B6592F" w:rsidRDefault="0088300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 xml:space="preserve">Milan </w:t>
      </w:r>
      <w:r w:rsidR="0064405A" w:rsidRPr="00B6592F">
        <w:rPr>
          <w:rFonts w:asciiTheme="minorHAnsi" w:hAnsiTheme="minorHAnsi"/>
          <w:sz w:val="22"/>
          <w:szCs w:val="22"/>
        </w:rPr>
        <w:t>Kokavec – prezident</w:t>
      </w:r>
    </w:p>
    <w:p w:rsidR="0064405A" w:rsidRPr="00B6592F" w:rsidRDefault="0088300C" w:rsidP="0088300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 xml:space="preserve">Andrey </w:t>
      </w:r>
      <w:r w:rsidR="0064405A" w:rsidRPr="00B6592F">
        <w:rPr>
          <w:rFonts w:asciiTheme="minorHAnsi" w:hAnsiTheme="minorHAnsi"/>
          <w:sz w:val="22"/>
          <w:szCs w:val="22"/>
        </w:rPr>
        <w:t>Švec – pokladník</w:t>
      </w:r>
    </w:p>
    <w:p w:rsidR="0064405A" w:rsidRPr="00B6592F" w:rsidRDefault="0088300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 xml:space="preserve">Libor </w:t>
      </w:r>
      <w:r w:rsidR="0064405A" w:rsidRPr="00B6592F">
        <w:rPr>
          <w:rFonts w:asciiTheme="minorHAnsi" w:hAnsiTheme="minorHAnsi"/>
          <w:sz w:val="22"/>
          <w:szCs w:val="22"/>
        </w:rPr>
        <w:t>Nečas – vedecký sekretár</w:t>
      </w:r>
    </w:p>
    <w:p w:rsidR="0064405A" w:rsidRPr="00B6592F" w:rsidRDefault="0088300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 xml:space="preserve">Jozef  </w:t>
      </w:r>
      <w:r w:rsidR="0064405A" w:rsidRPr="00B6592F">
        <w:rPr>
          <w:rFonts w:asciiTheme="minorHAnsi" w:hAnsiTheme="minorHAnsi"/>
          <w:sz w:val="22"/>
          <w:szCs w:val="22"/>
        </w:rPr>
        <w:t>Hudec</w:t>
      </w:r>
      <w:r w:rsidRPr="00B6592F">
        <w:rPr>
          <w:rFonts w:asciiTheme="minorHAnsi" w:hAnsiTheme="minorHAnsi"/>
          <w:sz w:val="22"/>
          <w:szCs w:val="22"/>
        </w:rPr>
        <w:t>, Juraj Popluhár</w:t>
      </w:r>
      <w:r w:rsidR="0064405A" w:rsidRPr="00B6592F">
        <w:rPr>
          <w:rFonts w:asciiTheme="minorHAnsi" w:hAnsiTheme="minorHAnsi"/>
          <w:sz w:val="22"/>
          <w:szCs w:val="22"/>
        </w:rPr>
        <w:t xml:space="preserve"> </w:t>
      </w:r>
      <w:r w:rsidR="00647048" w:rsidRPr="00B6592F">
        <w:rPr>
          <w:rFonts w:asciiTheme="minorHAnsi" w:hAnsiTheme="minorHAnsi"/>
          <w:sz w:val="22"/>
          <w:szCs w:val="22"/>
        </w:rPr>
        <w:t>–</w:t>
      </w:r>
      <w:r w:rsidR="0064405A" w:rsidRPr="00B6592F">
        <w:rPr>
          <w:rFonts w:asciiTheme="minorHAnsi" w:hAnsiTheme="minorHAnsi"/>
          <w:sz w:val="22"/>
          <w:szCs w:val="22"/>
        </w:rPr>
        <w:t xml:space="preserve"> revízor</w:t>
      </w:r>
      <w:r w:rsidRPr="00B6592F">
        <w:rPr>
          <w:rFonts w:asciiTheme="minorHAnsi" w:hAnsiTheme="minorHAnsi"/>
          <w:sz w:val="22"/>
          <w:szCs w:val="22"/>
        </w:rPr>
        <w:t>i</w:t>
      </w:r>
    </w:p>
    <w:p w:rsidR="00647048" w:rsidRPr="00B6592F" w:rsidRDefault="00647048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Členovia výboru</w:t>
      </w:r>
    </w:p>
    <w:p w:rsidR="00647048" w:rsidRPr="00B6592F" w:rsidRDefault="00647048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 xml:space="preserve">J. Kľoc, B. Šteňo, J. Spišáková, K. Gottschal, N. Krajcsovics, </w:t>
      </w:r>
      <w:r w:rsidR="0088300C" w:rsidRPr="00B6592F">
        <w:rPr>
          <w:rFonts w:asciiTheme="minorHAnsi" w:hAnsiTheme="minorHAnsi"/>
          <w:sz w:val="22"/>
          <w:szCs w:val="22"/>
        </w:rPr>
        <w:t>R.</w:t>
      </w:r>
      <w:r w:rsidR="00E46196">
        <w:rPr>
          <w:rFonts w:asciiTheme="minorHAnsi" w:hAnsiTheme="minorHAnsi"/>
          <w:sz w:val="22"/>
          <w:szCs w:val="22"/>
        </w:rPr>
        <w:t xml:space="preserve"> </w:t>
      </w:r>
      <w:r w:rsidR="0088300C" w:rsidRPr="00B6592F">
        <w:rPr>
          <w:rFonts w:asciiTheme="minorHAnsi" w:hAnsiTheme="minorHAnsi"/>
          <w:sz w:val="22"/>
          <w:szCs w:val="22"/>
        </w:rPr>
        <w:t>Totkovič</w:t>
      </w:r>
    </w:p>
    <w:p w:rsidR="005A4DEC" w:rsidRPr="00B6592F" w:rsidRDefault="00E46196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Konštatoval že v</w:t>
      </w:r>
      <w:r w:rsidR="0064405A" w:rsidRPr="00B6592F">
        <w:rPr>
          <w:rFonts w:asciiTheme="minorHAnsi" w:hAnsiTheme="minorHAnsi"/>
          <w:sz w:val="22"/>
          <w:szCs w:val="22"/>
        </w:rPr>
        <w:t xml:space="preserve">ýbor SOTS </w:t>
      </w:r>
      <w:r>
        <w:rPr>
          <w:rFonts w:asciiTheme="minorHAnsi" w:hAnsiTheme="minorHAnsi"/>
          <w:sz w:val="22"/>
          <w:szCs w:val="22"/>
        </w:rPr>
        <w:t>je</w:t>
      </w:r>
      <w:r w:rsidR="0064405A" w:rsidRPr="00B6592F">
        <w:rPr>
          <w:rFonts w:asciiTheme="minorHAnsi" w:hAnsiTheme="minorHAnsi"/>
          <w:sz w:val="22"/>
          <w:szCs w:val="22"/>
        </w:rPr>
        <w:t xml:space="preserve"> uznášania schopný. </w:t>
      </w:r>
    </w:p>
    <w:p w:rsidR="005F38F8" w:rsidRPr="00B6592F" w:rsidRDefault="005F38F8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A4DEC" w:rsidRPr="00B6592F" w:rsidRDefault="005A4DEC" w:rsidP="005A4DEC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B6592F">
        <w:rPr>
          <w:rFonts w:asciiTheme="minorHAnsi" w:hAnsiTheme="minorHAnsi"/>
          <w:i/>
          <w:sz w:val="22"/>
          <w:szCs w:val="22"/>
        </w:rPr>
        <w:t xml:space="preserve">Ad 2: </w:t>
      </w:r>
      <w:r w:rsidRPr="00B6592F">
        <w:rPr>
          <w:rFonts w:asciiTheme="minorHAnsi" w:hAnsiTheme="minorHAnsi"/>
          <w:sz w:val="22"/>
          <w:szCs w:val="22"/>
        </w:rPr>
        <w:t xml:space="preserve">K zápisnici z ČD 13.3.2018 – </w:t>
      </w:r>
      <w:r w:rsidR="0064405A" w:rsidRPr="00B6592F">
        <w:rPr>
          <w:rFonts w:asciiTheme="minorHAnsi" w:hAnsiTheme="minorHAnsi"/>
          <w:sz w:val="22"/>
          <w:szCs w:val="22"/>
        </w:rPr>
        <w:t xml:space="preserve"> </w:t>
      </w:r>
      <w:r w:rsidR="00647048" w:rsidRPr="00B6592F">
        <w:rPr>
          <w:rFonts w:asciiTheme="minorHAnsi" w:hAnsiTheme="minorHAnsi"/>
          <w:sz w:val="22"/>
          <w:szCs w:val="22"/>
        </w:rPr>
        <w:t>bez pripomienok</w:t>
      </w:r>
      <w:r w:rsidR="00E46196">
        <w:rPr>
          <w:rFonts w:asciiTheme="minorHAnsi" w:hAnsiTheme="minorHAnsi"/>
          <w:sz w:val="22"/>
          <w:szCs w:val="22"/>
        </w:rPr>
        <w:t>.</w:t>
      </w:r>
    </w:p>
    <w:p w:rsidR="005A4DEC" w:rsidRPr="00B6592F" w:rsidRDefault="005A4DE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A4DEC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i/>
          <w:sz w:val="22"/>
          <w:szCs w:val="22"/>
        </w:rPr>
        <w:t xml:space="preserve">Ad 3:  </w:t>
      </w:r>
      <w:r w:rsidRPr="00B6592F">
        <w:rPr>
          <w:rFonts w:asciiTheme="minorHAnsi" w:hAnsiTheme="minorHAnsi"/>
          <w:i/>
          <w:sz w:val="22"/>
          <w:szCs w:val="22"/>
        </w:rPr>
        <w:t>B. Šteňo</w:t>
      </w:r>
      <w:r w:rsidRPr="00B6592F">
        <w:rPr>
          <w:rFonts w:asciiTheme="minorHAnsi" w:hAnsiTheme="minorHAnsi"/>
          <w:b w:val="0"/>
          <w:i/>
          <w:sz w:val="22"/>
          <w:szCs w:val="22"/>
        </w:rPr>
        <w:t xml:space="preserve">  -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oboznámil členov výboru s programom Jesenného kongresu SOTS v Starom Smokovci: </w:t>
      </w:r>
    </w:p>
    <w:p w:rsidR="005A4DEC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>Hlavné témy kongresu:</w:t>
      </w:r>
    </w:p>
    <w:p w:rsidR="0064405A" w:rsidRPr="00B6592F" w:rsidRDefault="0064405A" w:rsidP="005A4DE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</w:p>
    <w:p w:rsidR="005A4DEC" w:rsidRPr="00B6592F" w:rsidRDefault="005A4DEC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1. Endoprotetika bedrového kĺbu a kolenného kĺbu v </w:t>
      </w:r>
      <w:r w:rsidR="00A321CB" w:rsidRPr="00B6592F">
        <w:rPr>
          <w:rFonts w:asciiTheme="minorHAnsi" w:hAnsiTheme="minorHAnsi"/>
          <w:sz w:val="22"/>
          <w:szCs w:val="22"/>
        </w:rPr>
        <w:t>komplexných</w:t>
      </w:r>
      <w:r w:rsidRPr="00B6592F">
        <w:rPr>
          <w:rFonts w:asciiTheme="minorHAnsi" w:hAnsiTheme="minorHAnsi"/>
          <w:sz w:val="22"/>
          <w:szCs w:val="22"/>
        </w:rPr>
        <w:t xml:space="preserve"> primárnych prípadoch</w:t>
      </w:r>
    </w:p>
    <w:p w:rsidR="005A4DEC" w:rsidRPr="00B6592F" w:rsidRDefault="005A4DEC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2. Revízna endoprotetika kolenného a bedrového kĺbu, riešenie komplikácií v endoprotetike</w:t>
      </w:r>
    </w:p>
    <w:p w:rsidR="005A4DEC" w:rsidRPr="00B6592F" w:rsidRDefault="005A4DEC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 xml:space="preserve">3. </w:t>
      </w:r>
      <w:r w:rsidR="00BF5FB4" w:rsidRPr="00B6592F">
        <w:rPr>
          <w:rFonts w:asciiTheme="minorHAnsi" w:hAnsiTheme="minorHAnsi"/>
          <w:sz w:val="22"/>
          <w:szCs w:val="22"/>
        </w:rPr>
        <w:t>Súčasné možnosti artroskopického ošetrenia najčastejších ochorení ramenného a kolenného kĺbu</w:t>
      </w:r>
    </w:p>
    <w:p w:rsidR="005A4DEC" w:rsidRPr="00B6592F" w:rsidRDefault="005A4DEC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4. Varia</w:t>
      </w:r>
    </w:p>
    <w:p w:rsidR="005A4DEC" w:rsidRPr="00B6592F" w:rsidRDefault="005A4DEC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5. Sesterská sekcia</w:t>
      </w:r>
    </w:p>
    <w:p w:rsidR="00BF5FB4" w:rsidRPr="00B6592F" w:rsidRDefault="00BF5FB4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6. Fórum mladých ortopédov</w:t>
      </w:r>
    </w:p>
    <w:p w:rsidR="00BF5FB4" w:rsidRPr="00B6592F" w:rsidRDefault="00BF5FB4" w:rsidP="005A4DEC">
      <w:pPr>
        <w:spacing w:line="360" w:lineRule="auto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Súčasťou kongresu, v rámci hlavných tém odborného programu, sa uskutoční EFORT Fo</w:t>
      </w:r>
      <w:r w:rsidR="00056D71" w:rsidRPr="00B6592F">
        <w:rPr>
          <w:rFonts w:asciiTheme="minorHAnsi" w:hAnsiTheme="minorHAnsi"/>
          <w:sz w:val="22"/>
          <w:szCs w:val="22"/>
        </w:rPr>
        <w:t>rum, sympózium organizované Euró</w:t>
      </w:r>
      <w:r w:rsidRPr="00B6592F">
        <w:rPr>
          <w:rFonts w:asciiTheme="minorHAnsi" w:hAnsiTheme="minorHAnsi"/>
          <w:sz w:val="22"/>
          <w:szCs w:val="22"/>
        </w:rPr>
        <w:t xml:space="preserve">pskou </w:t>
      </w:r>
      <w:r w:rsidR="00056D71" w:rsidRPr="00B6592F">
        <w:rPr>
          <w:rFonts w:asciiTheme="minorHAnsi" w:hAnsiTheme="minorHAnsi"/>
          <w:sz w:val="22"/>
          <w:szCs w:val="22"/>
        </w:rPr>
        <w:t>federáciou ortopedických a traumatologických spoločností (EFORT(, venované téme postdysplastickej artrózy bedrového kĺbu.</w:t>
      </w:r>
    </w:p>
    <w:p w:rsidR="0064405A" w:rsidRPr="00B6592F" w:rsidRDefault="0064405A" w:rsidP="005A4DE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37BD4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Na kongres je prihlásených </w:t>
      </w:r>
      <w:r w:rsidR="00F37BD4" w:rsidRPr="00B6592F">
        <w:rPr>
          <w:rFonts w:asciiTheme="minorHAnsi" w:hAnsiTheme="minorHAnsi"/>
          <w:b w:val="0"/>
          <w:sz w:val="22"/>
          <w:szCs w:val="22"/>
        </w:rPr>
        <w:t>55</w:t>
      </w:r>
      <w:r w:rsidR="00056D71"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prednášok v lekárskej sekcii a </w:t>
      </w:r>
      <w:r w:rsidR="00473E51" w:rsidRPr="00B6592F">
        <w:rPr>
          <w:rFonts w:asciiTheme="minorHAnsi" w:hAnsiTheme="minorHAnsi"/>
          <w:b w:val="0"/>
          <w:sz w:val="22"/>
          <w:szCs w:val="22"/>
        </w:rPr>
        <w:t>6</w:t>
      </w:r>
      <w:r w:rsidR="00E46196">
        <w:rPr>
          <w:rFonts w:asciiTheme="minorHAnsi" w:hAnsiTheme="minorHAnsi"/>
          <w:b w:val="0"/>
          <w:sz w:val="22"/>
          <w:szCs w:val="22"/>
        </w:rPr>
        <w:t xml:space="preserve"> prednášok v sesterskej sekcii,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naplánované na dva dni. </w:t>
      </w:r>
      <w:r w:rsidR="00473E51" w:rsidRPr="00B6592F">
        <w:rPr>
          <w:rFonts w:asciiTheme="minorHAnsi" w:hAnsiTheme="minorHAnsi"/>
          <w:b w:val="0"/>
          <w:sz w:val="22"/>
          <w:szCs w:val="22"/>
        </w:rPr>
        <w:t xml:space="preserve"> Dňa </w:t>
      </w:r>
      <w:r w:rsidR="00E46196">
        <w:rPr>
          <w:rFonts w:asciiTheme="minorHAnsi" w:hAnsiTheme="minorHAnsi"/>
          <w:b w:val="0"/>
          <w:sz w:val="22"/>
          <w:szCs w:val="22"/>
        </w:rPr>
        <w:t>24.10</w:t>
      </w:r>
      <w:r w:rsidR="001618D3" w:rsidRPr="00B6592F">
        <w:rPr>
          <w:rFonts w:asciiTheme="minorHAnsi" w:hAnsiTheme="minorHAnsi"/>
          <w:b w:val="0"/>
          <w:sz w:val="22"/>
          <w:szCs w:val="22"/>
        </w:rPr>
        <w:t>. od 9</w:t>
      </w:r>
      <w:r w:rsidRPr="00B6592F">
        <w:rPr>
          <w:rFonts w:asciiTheme="minorHAnsi" w:hAnsiTheme="minorHAnsi"/>
          <w:b w:val="0"/>
          <w:sz w:val="22"/>
          <w:szCs w:val="22"/>
        </w:rPr>
        <w:t>,</w:t>
      </w:r>
      <w:r w:rsidR="001618D3" w:rsidRPr="00B6592F">
        <w:rPr>
          <w:rFonts w:asciiTheme="minorHAnsi" w:hAnsiTheme="minorHAnsi"/>
          <w:b w:val="0"/>
          <w:sz w:val="22"/>
          <w:szCs w:val="22"/>
        </w:rPr>
        <w:t>00 do 10</w:t>
      </w:r>
      <w:r w:rsidRPr="00B6592F">
        <w:rPr>
          <w:rFonts w:asciiTheme="minorHAnsi" w:hAnsiTheme="minorHAnsi"/>
          <w:b w:val="0"/>
          <w:sz w:val="22"/>
          <w:szCs w:val="22"/>
        </w:rPr>
        <w:t>,</w:t>
      </w:r>
      <w:r w:rsidR="001618D3" w:rsidRPr="00B6592F">
        <w:rPr>
          <w:rFonts w:asciiTheme="minorHAnsi" w:hAnsiTheme="minorHAnsi"/>
          <w:b w:val="0"/>
          <w:sz w:val="22"/>
          <w:szCs w:val="22"/>
        </w:rPr>
        <w:t>25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sa uskutoční </w:t>
      </w:r>
      <w:r w:rsidR="00F37BD4" w:rsidRPr="00B6592F">
        <w:rPr>
          <w:rFonts w:asciiTheme="minorHAnsi" w:hAnsiTheme="minorHAnsi"/>
          <w:b w:val="0"/>
          <w:sz w:val="22"/>
          <w:szCs w:val="22"/>
        </w:rPr>
        <w:t xml:space="preserve">v sále A -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1618D3" w:rsidRPr="00B6592F">
        <w:rPr>
          <w:rFonts w:asciiTheme="minorHAnsi" w:hAnsiTheme="minorHAnsi"/>
          <w:b w:val="0"/>
          <w:sz w:val="22"/>
          <w:szCs w:val="22"/>
        </w:rPr>
        <w:t>EFORT F</w:t>
      </w:r>
      <w:r w:rsidR="0088300C" w:rsidRPr="00B6592F">
        <w:rPr>
          <w:rFonts w:asciiTheme="minorHAnsi" w:hAnsiTheme="minorHAnsi"/>
          <w:b w:val="0"/>
          <w:sz w:val="22"/>
          <w:szCs w:val="22"/>
        </w:rPr>
        <w:t>ó</w:t>
      </w:r>
      <w:r w:rsidR="001618D3" w:rsidRPr="00B6592F">
        <w:rPr>
          <w:rFonts w:asciiTheme="minorHAnsi" w:hAnsiTheme="minorHAnsi"/>
          <w:b w:val="0"/>
          <w:sz w:val="22"/>
          <w:szCs w:val="22"/>
        </w:rPr>
        <w:t>rum, od 10,30 do 10,45 hod slávnostné otvorenie kongresu. Poobede od 13,00-13,45 hod je odborné sympózium podporené spoločnosťou LIMA a od 13</w:t>
      </w:r>
      <w:r w:rsidR="00F37BD4" w:rsidRPr="00B6592F">
        <w:rPr>
          <w:rFonts w:asciiTheme="minorHAnsi" w:hAnsiTheme="minorHAnsi"/>
          <w:b w:val="0"/>
          <w:sz w:val="22"/>
          <w:szCs w:val="22"/>
        </w:rPr>
        <w:t>,45 -14,30 hod. hod Odborné sympózium podpo</w:t>
      </w:r>
      <w:r w:rsidR="001618D3" w:rsidRPr="00B6592F">
        <w:rPr>
          <w:rFonts w:asciiTheme="minorHAnsi" w:hAnsiTheme="minorHAnsi"/>
          <w:b w:val="0"/>
          <w:sz w:val="22"/>
          <w:szCs w:val="22"/>
        </w:rPr>
        <w:t xml:space="preserve">rené </w:t>
      </w:r>
      <w:r w:rsidR="001618D3" w:rsidRPr="00B6592F">
        <w:rPr>
          <w:rFonts w:asciiTheme="minorHAnsi" w:hAnsiTheme="minorHAnsi"/>
          <w:b w:val="0"/>
          <w:sz w:val="22"/>
          <w:szCs w:val="22"/>
        </w:rPr>
        <w:lastRenderedPageBreak/>
        <w:t xml:space="preserve">spoločnosťou Johnson &amp; Johnson. </w:t>
      </w:r>
      <w:r w:rsidR="00F37BD4" w:rsidRPr="00B6592F">
        <w:rPr>
          <w:rFonts w:asciiTheme="minorHAnsi" w:hAnsiTheme="minorHAnsi"/>
          <w:b w:val="0"/>
          <w:sz w:val="22"/>
          <w:szCs w:val="22"/>
        </w:rPr>
        <w:t xml:space="preserve"> V sále B od 13,45 – 14,30 Odborné sympózium podporené spoločnosťou Arthrex a od 16,25-1655 hod je naplánované Odborné sympózium podporené spoločnosťou Pfizer.</w:t>
      </w:r>
    </w:p>
    <w:p w:rsidR="00F37BD4" w:rsidRPr="00B6592F" w:rsidRDefault="001618D3" w:rsidP="005A4DE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>Od 17,00 do 18,00 je  plánované  zasadnutie člen</w:t>
      </w:r>
      <w:r w:rsidR="00F37BD4" w:rsidRPr="00B6592F">
        <w:rPr>
          <w:rFonts w:asciiTheme="minorHAnsi" w:hAnsiTheme="minorHAnsi"/>
          <w:b w:val="0"/>
          <w:sz w:val="22"/>
          <w:szCs w:val="22"/>
        </w:rPr>
        <w:t>s</w:t>
      </w:r>
      <w:r w:rsidRPr="00B6592F">
        <w:rPr>
          <w:rFonts w:asciiTheme="minorHAnsi" w:hAnsiTheme="minorHAnsi"/>
          <w:b w:val="0"/>
          <w:sz w:val="22"/>
          <w:szCs w:val="22"/>
        </w:rPr>
        <w:t>kej schôdze SOTS</w:t>
      </w:r>
      <w:r w:rsidR="00E46196">
        <w:rPr>
          <w:rFonts w:asciiTheme="minorHAnsi" w:hAnsiTheme="minorHAnsi"/>
          <w:b w:val="0"/>
          <w:sz w:val="22"/>
          <w:szCs w:val="22"/>
        </w:rPr>
        <w:t>. K štandardnému programu členskej schôdze bol pridaný bod:</w:t>
      </w:r>
      <w:r w:rsidR="00F37BD4" w:rsidRPr="00B6592F">
        <w:rPr>
          <w:rFonts w:asciiTheme="minorHAnsi" w:hAnsiTheme="minorHAnsi"/>
          <w:b w:val="0"/>
          <w:sz w:val="22"/>
          <w:szCs w:val="22"/>
        </w:rPr>
        <w:t xml:space="preserve"> „oficiálne spustenie grantového systému“. </w:t>
      </w:r>
      <w:r w:rsidR="00E46196">
        <w:rPr>
          <w:rFonts w:asciiTheme="minorHAnsi" w:hAnsiTheme="minorHAnsi"/>
          <w:b w:val="0"/>
          <w:sz w:val="22"/>
          <w:szCs w:val="22"/>
        </w:rPr>
        <w:t>Tento bol p</w:t>
      </w:r>
      <w:r w:rsidR="00F37BD4" w:rsidRPr="00B6592F">
        <w:rPr>
          <w:rFonts w:asciiTheme="minorHAnsi" w:hAnsiTheme="minorHAnsi"/>
          <w:b w:val="0"/>
          <w:sz w:val="22"/>
          <w:szCs w:val="22"/>
        </w:rPr>
        <w:t xml:space="preserve">ripravený v spolupráci pracovnej skupiny výboru SOTS, zástupcami SK+MED, </w:t>
      </w:r>
      <w:r w:rsidR="00E46196">
        <w:rPr>
          <w:rFonts w:asciiTheme="minorHAnsi" w:hAnsiTheme="minorHAnsi"/>
          <w:b w:val="0"/>
          <w:sz w:val="22"/>
          <w:szCs w:val="22"/>
        </w:rPr>
        <w:t xml:space="preserve">agentúrou </w:t>
      </w:r>
      <w:r w:rsidR="00F37BD4" w:rsidRPr="00B6592F">
        <w:rPr>
          <w:rFonts w:asciiTheme="minorHAnsi" w:hAnsiTheme="minorHAnsi"/>
          <w:b w:val="0"/>
          <w:sz w:val="22"/>
          <w:szCs w:val="22"/>
        </w:rPr>
        <w:t>CENTURIUS,</w:t>
      </w:r>
      <w:r w:rsidR="00E46196">
        <w:rPr>
          <w:rFonts w:asciiTheme="minorHAnsi" w:hAnsiTheme="minorHAnsi"/>
          <w:b w:val="0"/>
          <w:sz w:val="22"/>
          <w:szCs w:val="22"/>
        </w:rPr>
        <w:t xml:space="preserve"> s</w:t>
      </w:r>
      <w:r w:rsidR="00F37BD4" w:rsidRPr="00B6592F">
        <w:rPr>
          <w:rFonts w:asciiTheme="minorHAnsi" w:hAnsiTheme="minorHAnsi"/>
          <w:b w:val="0"/>
          <w:sz w:val="22"/>
          <w:szCs w:val="22"/>
        </w:rPr>
        <w:t> certifikáciou MEDTECH EU.</w:t>
      </w:r>
    </w:p>
    <w:p w:rsidR="005A4DEC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i/>
          <w:sz w:val="22"/>
          <w:szCs w:val="22"/>
        </w:rPr>
      </w:pPr>
    </w:p>
    <w:p w:rsidR="003C383C" w:rsidRPr="00B6592F" w:rsidRDefault="005A4DEC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i/>
          <w:sz w:val="22"/>
          <w:szCs w:val="22"/>
        </w:rPr>
        <w:t>Ad 4: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9542E2" w:rsidRPr="00B6592F">
        <w:rPr>
          <w:rFonts w:asciiTheme="minorHAnsi" w:hAnsiTheme="minorHAnsi"/>
          <w:b w:val="0"/>
          <w:sz w:val="22"/>
          <w:szCs w:val="22"/>
        </w:rPr>
        <w:t>Správy h</w:t>
      </w:r>
      <w:r w:rsidRPr="00B6592F">
        <w:rPr>
          <w:rFonts w:asciiTheme="minorHAnsi" w:hAnsiTheme="minorHAnsi"/>
          <w:b w:val="0"/>
          <w:sz w:val="22"/>
          <w:szCs w:val="22"/>
        </w:rPr>
        <w:t>lavný</w:t>
      </w:r>
      <w:r w:rsidR="009542E2" w:rsidRPr="00B6592F">
        <w:rPr>
          <w:rFonts w:asciiTheme="minorHAnsi" w:hAnsiTheme="minorHAnsi"/>
          <w:b w:val="0"/>
          <w:sz w:val="22"/>
          <w:szCs w:val="22"/>
        </w:rPr>
        <w:t>ch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odborník</w:t>
      </w:r>
      <w:r w:rsidR="009542E2" w:rsidRPr="00B6592F">
        <w:rPr>
          <w:rFonts w:asciiTheme="minorHAnsi" w:hAnsiTheme="minorHAnsi"/>
          <w:b w:val="0"/>
          <w:sz w:val="22"/>
          <w:szCs w:val="22"/>
        </w:rPr>
        <w:t>ov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MZ SR pre ortopédiu </w:t>
      </w:r>
      <w:r w:rsidR="003C383C" w:rsidRPr="00B6592F">
        <w:rPr>
          <w:rFonts w:asciiTheme="minorHAnsi" w:hAnsiTheme="minorHAnsi"/>
          <w:b w:val="0"/>
          <w:sz w:val="22"/>
          <w:szCs w:val="22"/>
        </w:rPr>
        <w:t>a</w:t>
      </w:r>
      <w:r w:rsidR="00E46196">
        <w:rPr>
          <w:rFonts w:asciiTheme="minorHAnsi" w:hAnsiTheme="minorHAnsi"/>
          <w:b w:val="0"/>
          <w:sz w:val="22"/>
          <w:szCs w:val="22"/>
        </w:rPr>
        <w:t> detskú ortopédiu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: </w:t>
      </w:r>
    </w:p>
    <w:p w:rsidR="005A4DEC" w:rsidRPr="00B6592F" w:rsidRDefault="003E4BEC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A.</w:t>
      </w:r>
      <w:r w:rsidR="00A321CB">
        <w:rPr>
          <w:rFonts w:asciiTheme="minorHAnsi" w:hAnsiTheme="minorHAnsi"/>
          <w:sz w:val="22"/>
          <w:szCs w:val="22"/>
        </w:rPr>
        <w:t xml:space="preserve"> </w:t>
      </w:r>
      <w:r w:rsidRPr="00B6592F">
        <w:rPr>
          <w:rFonts w:asciiTheme="minorHAnsi" w:hAnsiTheme="minorHAnsi"/>
          <w:sz w:val="22"/>
          <w:szCs w:val="22"/>
        </w:rPr>
        <w:t>Švec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5A4DEC" w:rsidRPr="00B6592F">
        <w:rPr>
          <w:rFonts w:asciiTheme="minorHAnsi" w:hAnsiTheme="minorHAnsi"/>
          <w:b w:val="0"/>
          <w:sz w:val="22"/>
          <w:szCs w:val="22"/>
        </w:rPr>
        <w:t>-</w:t>
      </w:r>
      <w:r w:rsidR="00FD0B86"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5A4DEC"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FD0B86" w:rsidRPr="00B6592F">
        <w:rPr>
          <w:rFonts w:asciiTheme="minorHAnsi" w:hAnsiTheme="minorHAnsi"/>
          <w:b w:val="0"/>
          <w:sz w:val="22"/>
          <w:szCs w:val="22"/>
        </w:rPr>
        <w:t xml:space="preserve">štandardné a diagnostické postupy – </w:t>
      </w:r>
      <w:r w:rsidR="00E46196">
        <w:rPr>
          <w:rFonts w:asciiTheme="minorHAnsi" w:hAnsiTheme="minorHAnsi"/>
          <w:b w:val="0"/>
          <w:sz w:val="22"/>
          <w:szCs w:val="22"/>
        </w:rPr>
        <w:t xml:space="preserve">keď bude spoločnosť oslovená bude nutné </w:t>
      </w:r>
      <w:r w:rsidR="00FD0B86" w:rsidRPr="00B6592F">
        <w:rPr>
          <w:rFonts w:asciiTheme="minorHAnsi" w:hAnsiTheme="minorHAnsi"/>
          <w:b w:val="0"/>
          <w:sz w:val="22"/>
          <w:szCs w:val="22"/>
        </w:rPr>
        <w:t>vypracovať podľa určitých predpisov 15 až 20 d</w:t>
      </w:r>
      <w:r w:rsidR="00E46196">
        <w:rPr>
          <w:rFonts w:asciiTheme="minorHAnsi" w:hAnsiTheme="minorHAnsi"/>
          <w:b w:val="0"/>
          <w:sz w:val="22"/>
          <w:szCs w:val="22"/>
        </w:rPr>
        <w:t>iagnóz</w:t>
      </w:r>
    </w:p>
    <w:p w:rsidR="00FD0B86" w:rsidRPr="00B6592F" w:rsidRDefault="00FD0B86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- </w:t>
      </w:r>
      <w:r w:rsidR="00E46196">
        <w:rPr>
          <w:rFonts w:asciiTheme="minorHAnsi" w:hAnsiTheme="minorHAnsi"/>
          <w:b w:val="0"/>
          <w:sz w:val="22"/>
          <w:szCs w:val="22"/>
        </w:rPr>
        <w:t xml:space="preserve">príprava </w:t>
      </w:r>
      <w:r w:rsidRPr="00B6592F">
        <w:rPr>
          <w:rFonts w:asciiTheme="minorHAnsi" w:hAnsiTheme="minorHAnsi"/>
          <w:b w:val="0"/>
          <w:sz w:val="22"/>
          <w:szCs w:val="22"/>
        </w:rPr>
        <w:t>vykonávac</w:t>
      </w:r>
      <w:r w:rsidR="00E46196">
        <w:rPr>
          <w:rFonts w:asciiTheme="minorHAnsi" w:hAnsiTheme="minorHAnsi"/>
          <w:b w:val="0"/>
          <w:sz w:val="22"/>
          <w:szCs w:val="22"/>
        </w:rPr>
        <w:t>ích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predpis</w:t>
      </w:r>
      <w:r w:rsidR="00E46196">
        <w:rPr>
          <w:rFonts w:asciiTheme="minorHAnsi" w:hAnsiTheme="minorHAnsi"/>
          <w:b w:val="0"/>
          <w:sz w:val="22"/>
          <w:szCs w:val="22"/>
        </w:rPr>
        <w:t>ov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k stratifikácii – </w:t>
      </w:r>
      <w:r w:rsidR="00E46196">
        <w:rPr>
          <w:rFonts w:asciiTheme="minorHAnsi" w:hAnsiTheme="minorHAnsi"/>
          <w:b w:val="0"/>
          <w:sz w:val="22"/>
          <w:szCs w:val="22"/>
        </w:rPr>
        <w:t xml:space="preserve">bude určený </w:t>
      </w:r>
      <w:r w:rsidRPr="00B6592F">
        <w:rPr>
          <w:rFonts w:asciiTheme="minorHAnsi" w:hAnsiTheme="minorHAnsi"/>
          <w:b w:val="0"/>
          <w:sz w:val="22"/>
          <w:szCs w:val="22"/>
        </w:rPr>
        <w:t>minimálny počet výkonov</w:t>
      </w:r>
      <w:r w:rsidR="00E46196">
        <w:rPr>
          <w:rFonts w:asciiTheme="minorHAnsi" w:hAnsiTheme="minorHAnsi"/>
          <w:b w:val="0"/>
          <w:sz w:val="22"/>
          <w:szCs w:val="22"/>
        </w:rPr>
        <w:t xml:space="preserve"> kedy bude môcť pracovisko </w:t>
      </w:r>
      <w:r w:rsidR="00A321CB">
        <w:rPr>
          <w:rFonts w:asciiTheme="minorHAnsi" w:hAnsiTheme="minorHAnsi"/>
          <w:b w:val="0"/>
          <w:sz w:val="22"/>
          <w:szCs w:val="22"/>
        </w:rPr>
        <w:t>tieto</w:t>
      </w:r>
      <w:r w:rsidR="00E46196">
        <w:rPr>
          <w:rFonts w:asciiTheme="minorHAnsi" w:hAnsiTheme="minorHAnsi"/>
          <w:b w:val="0"/>
          <w:sz w:val="22"/>
          <w:szCs w:val="22"/>
        </w:rPr>
        <w:t xml:space="preserve"> výkony vykonávať. Týka sa to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endoprotetik</w:t>
      </w:r>
      <w:r w:rsidR="00E46196">
        <w:rPr>
          <w:rFonts w:asciiTheme="minorHAnsi" w:hAnsiTheme="minorHAnsi"/>
          <w:b w:val="0"/>
          <w:sz w:val="22"/>
          <w:szCs w:val="22"/>
        </w:rPr>
        <w:t>y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a</w:t>
      </w:r>
      <w:r w:rsidR="00E46196">
        <w:rPr>
          <w:rFonts w:asciiTheme="minorHAnsi" w:hAnsiTheme="minorHAnsi"/>
          <w:b w:val="0"/>
          <w:sz w:val="22"/>
          <w:szCs w:val="22"/>
        </w:rPr>
        <w:t> artrosko</w:t>
      </w:r>
      <w:r w:rsidRPr="00B6592F">
        <w:rPr>
          <w:rFonts w:asciiTheme="minorHAnsi" w:hAnsiTheme="minorHAnsi"/>
          <w:b w:val="0"/>
          <w:sz w:val="22"/>
          <w:szCs w:val="22"/>
        </w:rPr>
        <w:t>pie</w:t>
      </w:r>
      <w:r w:rsidR="00E46196">
        <w:rPr>
          <w:rFonts w:asciiTheme="minorHAnsi" w:hAnsiTheme="minorHAnsi"/>
          <w:b w:val="0"/>
          <w:sz w:val="22"/>
          <w:szCs w:val="22"/>
        </w:rPr>
        <w:t>.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3C383C" w:rsidRPr="00B6592F" w:rsidRDefault="00FD0B86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-  diskusia – Nečas – </w:t>
      </w:r>
      <w:r w:rsidR="00E46196">
        <w:rPr>
          <w:rFonts w:asciiTheme="minorHAnsi" w:hAnsiTheme="minorHAnsi"/>
          <w:b w:val="0"/>
          <w:sz w:val="22"/>
          <w:szCs w:val="22"/>
        </w:rPr>
        <w:t xml:space="preserve">odporúča </w:t>
      </w:r>
      <w:r w:rsidRPr="00B6592F">
        <w:rPr>
          <w:rFonts w:asciiTheme="minorHAnsi" w:hAnsiTheme="minorHAnsi"/>
          <w:b w:val="0"/>
          <w:sz w:val="22"/>
          <w:szCs w:val="22"/>
        </w:rPr>
        <w:t>upraviť jednotné názvoslovie pracovísk. T.č. je 6</w:t>
      </w:r>
      <w:r w:rsidR="00E46196">
        <w:rPr>
          <w:rFonts w:asciiTheme="minorHAnsi" w:hAnsiTheme="minorHAnsi"/>
          <w:b w:val="0"/>
          <w:sz w:val="22"/>
          <w:szCs w:val="22"/>
        </w:rPr>
        <w:t xml:space="preserve"> druhov názvov ortopedických pracovísk</w:t>
      </w:r>
      <w:r w:rsidRPr="00B6592F">
        <w:rPr>
          <w:rFonts w:asciiTheme="minorHAnsi" w:hAnsiTheme="minorHAnsi"/>
          <w:b w:val="0"/>
          <w:sz w:val="22"/>
          <w:szCs w:val="22"/>
        </w:rPr>
        <w:t>. Pracoviska by mali byť zadefinované podľa názvu.</w:t>
      </w:r>
    </w:p>
    <w:p w:rsidR="00FD0B86" w:rsidRPr="00B6592F" w:rsidRDefault="00FD0B86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- SK MED – </w:t>
      </w:r>
      <w:r w:rsidR="00E46196">
        <w:rPr>
          <w:rFonts w:asciiTheme="minorHAnsi" w:hAnsiTheme="minorHAnsi"/>
          <w:b w:val="0"/>
          <w:sz w:val="22"/>
          <w:szCs w:val="22"/>
        </w:rPr>
        <w:t>v budúcnosti sa bude dať dostať na kongres tretích strán len</w:t>
      </w:r>
      <w:r w:rsidR="003E4BEC" w:rsidRPr="00B6592F">
        <w:rPr>
          <w:rFonts w:asciiTheme="minorHAnsi" w:hAnsiTheme="minorHAnsi"/>
          <w:b w:val="0"/>
          <w:sz w:val="22"/>
          <w:szCs w:val="22"/>
        </w:rPr>
        <w:t xml:space="preserve"> cez grant</w:t>
      </w:r>
      <w:r w:rsidR="00E46196">
        <w:rPr>
          <w:rFonts w:asciiTheme="minorHAnsi" w:hAnsiTheme="minorHAnsi"/>
          <w:b w:val="0"/>
          <w:sz w:val="22"/>
          <w:szCs w:val="22"/>
        </w:rPr>
        <w:t>. Členovia výboru</w:t>
      </w:r>
      <w:r w:rsidR="003E4BEC" w:rsidRPr="00B6592F">
        <w:rPr>
          <w:rFonts w:asciiTheme="minorHAnsi" w:hAnsiTheme="minorHAnsi"/>
          <w:b w:val="0"/>
          <w:sz w:val="22"/>
          <w:szCs w:val="22"/>
        </w:rPr>
        <w:t xml:space="preserve"> SOTS, </w:t>
      </w:r>
      <w:r w:rsidR="00E46196">
        <w:rPr>
          <w:rFonts w:asciiTheme="minorHAnsi" w:hAnsiTheme="minorHAnsi"/>
          <w:b w:val="0"/>
          <w:sz w:val="22"/>
          <w:szCs w:val="22"/>
        </w:rPr>
        <w:t>v spolupráci s SK MED pripravili grantový systém, ktorý začne fungovať od 1.1. 2020. V riešení je postavenie sestier, ktoré nie sú členmi SOTS. Riešením je vytvorenie registra ortopedických sestier</w:t>
      </w:r>
      <w:r w:rsidR="002E4270">
        <w:rPr>
          <w:rFonts w:asciiTheme="minorHAnsi" w:hAnsiTheme="minorHAnsi"/>
          <w:b w:val="0"/>
          <w:sz w:val="22"/>
          <w:szCs w:val="22"/>
        </w:rPr>
        <w:t xml:space="preserve"> tak</w:t>
      </w:r>
      <w:r w:rsidR="003E4BEC" w:rsidRPr="00B6592F">
        <w:rPr>
          <w:rFonts w:asciiTheme="minorHAnsi" w:hAnsiTheme="minorHAnsi"/>
          <w:b w:val="0"/>
          <w:sz w:val="22"/>
          <w:szCs w:val="22"/>
        </w:rPr>
        <w:t>, aby sa  mohli participovať na tejto spolupráci.</w:t>
      </w:r>
      <w:r w:rsidR="002E4270">
        <w:rPr>
          <w:rFonts w:asciiTheme="minorHAnsi" w:hAnsiTheme="minorHAnsi"/>
          <w:b w:val="0"/>
          <w:sz w:val="22"/>
          <w:szCs w:val="22"/>
        </w:rPr>
        <w:t xml:space="preserve"> Podmienkou je súhlas v zmysle GDPR.</w:t>
      </w:r>
    </w:p>
    <w:p w:rsidR="000A41FC" w:rsidRPr="00B6592F" w:rsidRDefault="003E4BEC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- </w:t>
      </w:r>
      <w:r w:rsidR="000A41FC" w:rsidRPr="00B6592F">
        <w:rPr>
          <w:rFonts w:asciiTheme="minorHAnsi" w:hAnsiTheme="minorHAnsi"/>
          <w:b w:val="0"/>
          <w:sz w:val="22"/>
          <w:szCs w:val="22"/>
        </w:rPr>
        <w:t>Štatistické ukazovatele</w:t>
      </w:r>
      <w:r w:rsidR="002E4270">
        <w:rPr>
          <w:rFonts w:asciiTheme="minorHAnsi" w:hAnsiTheme="minorHAnsi"/>
          <w:b w:val="0"/>
          <w:sz w:val="22"/>
          <w:szCs w:val="22"/>
        </w:rPr>
        <w:t xml:space="preserve"> za rok 2018</w:t>
      </w:r>
      <w:r w:rsidR="000A41FC" w:rsidRPr="00B6592F">
        <w:rPr>
          <w:rFonts w:asciiTheme="minorHAnsi" w:hAnsiTheme="minorHAnsi"/>
          <w:b w:val="0"/>
          <w:sz w:val="22"/>
          <w:szCs w:val="22"/>
        </w:rPr>
        <w:t xml:space="preserve">: </w:t>
      </w:r>
    </w:p>
    <w:p w:rsidR="000A41FC" w:rsidRPr="00B6592F" w:rsidRDefault="003E4BEC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>31 ortopedických pracovísk – 11 kliník,  7 ortopedicko traumatologických oddele</w:t>
      </w:r>
      <w:r w:rsidR="002E4270">
        <w:rPr>
          <w:rFonts w:asciiTheme="minorHAnsi" w:hAnsiTheme="minorHAnsi"/>
          <w:b w:val="0"/>
          <w:sz w:val="22"/>
          <w:szCs w:val="22"/>
        </w:rPr>
        <w:t xml:space="preserve">ní,  13 ortopedických oddelení.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Na lôžkových oddeleniach </w:t>
      </w:r>
      <w:r w:rsidR="000A41FC" w:rsidRPr="00B6592F">
        <w:rPr>
          <w:rFonts w:asciiTheme="minorHAnsi" w:hAnsiTheme="minorHAnsi"/>
          <w:b w:val="0"/>
          <w:sz w:val="22"/>
          <w:szCs w:val="22"/>
        </w:rPr>
        <w:t xml:space="preserve">v roku 2018 </w:t>
      </w:r>
      <w:r w:rsidRPr="00B6592F">
        <w:rPr>
          <w:rFonts w:asciiTheme="minorHAnsi" w:hAnsiTheme="minorHAnsi"/>
          <w:b w:val="0"/>
          <w:sz w:val="22"/>
          <w:szCs w:val="22"/>
        </w:rPr>
        <w:t>pracovalo 406 lekárov</w:t>
      </w:r>
      <w:r w:rsidR="000A41FC" w:rsidRPr="00B6592F">
        <w:rPr>
          <w:rFonts w:asciiTheme="minorHAnsi" w:hAnsiTheme="minorHAnsi"/>
          <w:b w:val="0"/>
          <w:sz w:val="22"/>
          <w:szCs w:val="22"/>
        </w:rPr>
        <w:t xml:space="preserve"> z toho je 274 lekárov atestovaných a 132 </w:t>
      </w:r>
      <w:r w:rsidR="002E4270">
        <w:rPr>
          <w:rFonts w:asciiTheme="minorHAnsi" w:hAnsiTheme="minorHAnsi"/>
          <w:b w:val="0"/>
          <w:sz w:val="22"/>
          <w:szCs w:val="22"/>
        </w:rPr>
        <w:t>v príprave na atestáciu z odboru ortopédia</w:t>
      </w:r>
      <w:r w:rsidR="000A41FC" w:rsidRPr="00B6592F">
        <w:rPr>
          <w:rFonts w:asciiTheme="minorHAnsi" w:hAnsiTheme="minorHAnsi"/>
          <w:b w:val="0"/>
          <w:sz w:val="22"/>
          <w:szCs w:val="22"/>
        </w:rPr>
        <w:t xml:space="preserve">. Na Slovensku máme 1402 ortopedických lôžok. Od roku 2010 je </w:t>
      </w:r>
      <w:r w:rsidR="002E4270">
        <w:rPr>
          <w:rFonts w:asciiTheme="minorHAnsi" w:hAnsiTheme="minorHAnsi"/>
          <w:b w:val="0"/>
          <w:sz w:val="22"/>
          <w:szCs w:val="22"/>
        </w:rPr>
        <w:t>tento počet viac menej ustálený</w:t>
      </w:r>
      <w:r w:rsidR="000A41FC" w:rsidRPr="00B6592F">
        <w:rPr>
          <w:rFonts w:asciiTheme="minorHAnsi" w:hAnsiTheme="minorHAnsi"/>
          <w:b w:val="0"/>
          <w:sz w:val="22"/>
          <w:szCs w:val="22"/>
        </w:rPr>
        <w:t xml:space="preserve">. </w:t>
      </w:r>
      <w:r w:rsidR="002E4270">
        <w:rPr>
          <w:rFonts w:asciiTheme="minorHAnsi" w:hAnsiTheme="minorHAnsi"/>
          <w:b w:val="0"/>
          <w:sz w:val="22"/>
          <w:szCs w:val="22"/>
        </w:rPr>
        <w:t>Klesol počet primoimplantácií TEP koxy i kolena</w:t>
      </w:r>
      <w:r w:rsidR="000A41FC" w:rsidRPr="00B6592F">
        <w:rPr>
          <w:rFonts w:asciiTheme="minorHAnsi" w:hAnsiTheme="minorHAnsi"/>
          <w:b w:val="0"/>
          <w:sz w:val="22"/>
          <w:szCs w:val="22"/>
        </w:rPr>
        <w:t>. Spondylochirurgické výkony sa robia na 12</w:t>
      </w:r>
      <w:r w:rsidR="002E4270">
        <w:rPr>
          <w:rFonts w:asciiTheme="minorHAnsi" w:hAnsiTheme="minorHAnsi"/>
          <w:b w:val="0"/>
          <w:sz w:val="22"/>
          <w:szCs w:val="22"/>
        </w:rPr>
        <w:t xml:space="preserve"> ortopedických pracoviskách,</w:t>
      </w:r>
      <w:r w:rsidR="000A41FC" w:rsidRPr="00B6592F">
        <w:rPr>
          <w:rFonts w:asciiTheme="minorHAnsi" w:hAnsiTheme="minorHAnsi"/>
          <w:b w:val="0"/>
          <w:sz w:val="22"/>
          <w:szCs w:val="22"/>
        </w:rPr>
        <w:t xml:space="preserve"> na 2 pracoviskách sa robí viac ako 200 výkonov ročne.</w:t>
      </w:r>
    </w:p>
    <w:p w:rsidR="000A41FC" w:rsidRPr="00B6592F" w:rsidRDefault="000A41FC" w:rsidP="003C383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Čakacie doby na </w:t>
      </w:r>
      <w:r w:rsidR="002E4270">
        <w:rPr>
          <w:rFonts w:asciiTheme="minorHAnsi" w:hAnsiTheme="minorHAnsi"/>
          <w:b w:val="0"/>
          <w:sz w:val="22"/>
          <w:szCs w:val="22"/>
        </w:rPr>
        <w:t>endoprotetický výkon sa na väčšine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pracov</w:t>
      </w:r>
      <w:r w:rsidR="002E4270">
        <w:rPr>
          <w:rFonts w:asciiTheme="minorHAnsi" w:hAnsiTheme="minorHAnsi"/>
          <w:b w:val="0"/>
          <w:sz w:val="22"/>
          <w:szCs w:val="22"/>
        </w:rPr>
        <w:t>ísk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 sa pohybuj</w:t>
      </w:r>
      <w:r w:rsidR="002E4270">
        <w:rPr>
          <w:rFonts w:asciiTheme="minorHAnsi" w:hAnsiTheme="minorHAnsi"/>
          <w:b w:val="0"/>
          <w:sz w:val="22"/>
          <w:szCs w:val="22"/>
        </w:rPr>
        <w:t>e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od 4 – 7 mesiacov</w:t>
      </w:r>
      <w:r w:rsidR="002E4270">
        <w:rPr>
          <w:rFonts w:asciiTheme="minorHAnsi" w:hAnsiTheme="minorHAnsi"/>
          <w:b w:val="0"/>
          <w:sz w:val="22"/>
          <w:szCs w:val="22"/>
        </w:rPr>
        <w:t>, čiže v zákonnej lehote</w:t>
      </w:r>
      <w:r w:rsidRPr="00B6592F">
        <w:rPr>
          <w:rFonts w:asciiTheme="minorHAnsi" w:hAnsiTheme="minorHAnsi"/>
          <w:b w:val="0"/>
          <w:sz w:val="22"/>
          <w:szCs w:val="22"/>
        </w:rPr>
        <w:t>,</w:t>
      </w:r>
      <w:r w:rsidR="002E4270">
        <w:rPr>
          <w:rFonts w:asciiTheme="minorHAnsi" w:hAnsiTheme="minorHAnsi"/>
          <w:b w:val="0"/>
          <w:sz w:val="22"/>
          <w:szCs w:val="22"/>
        </w:rPr>
        <w:t xml:space="preserve"> Výnimkou sú Ortopedické oddelenia v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Doln</w:t>
      </w:r>
      <w:r w:rsidR="002E4270">
        <w:rPr>
          <w:rFonts w:asciiTheme="minorHAnsi" w:hAnsiTheme="minorHAnsi"/>
          <w:b w:val="0"/>
          <w:sz w:val="22"/>
          <w:szCs w:val="22"/>
        </w:rPr>
        <w:t>om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Kubín</w:t>
      </w:r>
      <w:r w:rsidR="002E4270">
        <w:rPr>
          <w:rFonts w:asciiTheme="minorHAnsi" w:hAnsiTheme="minorHAnsi"/>
          <w:b w:val="0"/>
          <w:sz w:val="22"/>
          <w:szCs w:val="22"/>
        </w:rPr>
        <w:t>e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2E4270">
        <w:rPr>
          <w:rFonts w:asciiTheme="minorHAnsi" w:hAnsiTheme="minorHAnsi"/>
          <w:b w:val="0"/>
          <w:sz w:val="22"/>
          <w:szCs w:val="22"/>
        </w:rPr>
        <w:t>(</w:t>
      </w:r>
      <w:r w:rsidRPr="00B6592F">
        <w:rPr>
          <w:rFonts w:asciiTheme="minorHAnsi" w:hAnsiTheme="minorHAnsi"/>
          <w:b w:val="0"/>
          <w:sz w:val="22"/>
          <w:szCs w:val="22"/>
        </w:rPr>
        <w:t>12 až 18</w:t>
      </w:r>
      <w:r w:rsidR="002E4270">
        <w:rPr>
          <w:rFonts w:asciiTheme="minorHAnsi" w:hAnsiTheme="minorHAnsi"/>
          <w:b w:val="0"/>
          <w:sz w:val="22"/>
          <w:szCs w:val="22"/>
        </w:rPr>
        <w:t xml:space="preserve"> mesiacov)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a Žilin</w:t>
      </w:r>
      <w:r w:rsidR="002E4270">
        <w:rPr>
          <w:rFonts w:asciiTheme="minorHAnsi" w:hAnsiTheme="minorHAnsi"/>
          <w:b w:val="0"/>
          <w:sz w:val="22"/>
          <w:szCs w:val="22"/>
        </w:rPr>
        <w:t>e (</w:t>
      </w:r>
      <w:r w:rsidRPr="00B6592F">
        <w:rPr>
          <w:rFonts w:asciiTheme="minorHAnsi" w:hAnsiTheme="minorHAnsi"/>
          <w:b w:val="0"/>
          <w:sz w:val="22"/>
          <w:szCs w:val="22"/>
        </w:rPr>
        <w:t>13 mesiacov</w:t>
      </w:r>
      <w:r w:rsidR="002E4270">
        <w:rPr>
          <w:rFonts w:asciiTheme="minorHAnsi" w:hAnsiTheme="minorHAnsi"/>
          <w:b w:val="0"/>
          <w:sz w:val="22"/>
          <w:szCs w:val="22"/>
        </w:rPr>
        <w:t>)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. </w:t>
      </w:r>
    </w:p>
    <w:p w:rsidR="005A4DEC" w:rsidRPr="00B6592F" w:rsidRDefault="000A41FC" w:rsidP="005A4DEC">
      <w:pPr>
        <w:pStyle w:val="Zkladntext3"/>
        <w:jc w:val="both"/>
        <w:rPr>
          <w:rFonts w:asciiTheme="minorHAnsi" w:hAnsiTheme="minorHAnsi"/>
          <w:b w:val="0"/>
          <w:bCs w:val="0"/>
          <w:i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5A4DEC" w:rsidRPr="00B6592F" w:rsidRDefault="005A4DEC" w:rsidP="005F38F8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i/>
          <w:sz w:val="22"/>
          <w:szCs w:val="22"/>
        </w:rPr>
        <w:t>Ad 5: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DA31F3" w:rsidRPr="00B6592F">
        <w:rPr>
          <w:rFonts w:asciiTheme="minorHAnsi" w:hAnsiTheme="minorHAnsi"/>
          <w:b w:val="0"/>
          <w:bCs w:val="0"/>
          <w:sz w:val="22"/>
          <w:szCs w:val="22"/>
        </w:rPr>
        <w:t>Nové</w:t>
      </w:r>
      <w:r w:rsidR="005F38F8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6A7FF0" w:rsidRPr="00B6592F">
        <w:rPr>
          <w:rFonts w:asciiTheme="minorHAnsi" w:hAnsiTheme="minorHAnsi"/>
          <w:b w:val="0"/>
          <w:bCs w:val="0"/>
          <w:sz w:val="22"/>
          <w:szCs w:val="22"/>
        </w:rPr>
        <w:t>podmienky</w:t>
      </w:r>
      <w:r w:rsidR="005F38F8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špecializačného štúdia v odbore ortopédia</w:t>
      </w:r>
      <w:r w:rsidR="006A7FF0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– stáže na akreditovaných pracoviskách, </w:t>
      </w:r>
    </w:p>
    <w:p w:rsidR="0055267A" w:rsidRPr="00B6592F" w:rsidRDefault="000810A0" w:rsidP="005F38F8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Cs w:val="0"/>
          <w:sz w:val="22"/>
          <w:szCs w:val="22"/>
        </w:rPr>
        <w:t>M. Bdžoch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6A7FF0" w:rsidRPr="00B6592F">
        <w:rPr>
          <w:rFonts w:asciiTheme="minorHAnsi" w:hAnsiTheme="minorHAnsi"/>
          <w:b w:val="0"/>
          <w:bCs w:val="0"/>
          <w:sz w:val="22"/>
          <w:szCs w:val="22"/>
        </w:rPr>
        <w:t>–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>pripravovaná i</w:t>
      </w:r>
      <w:r w:rsidR="00DA31F3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novácia v príprave lekárov špecialistov, ktorí 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chýbajú </w:t>
      </w:r>
      <w:r w:rsidR="00DA31F3" w:rsidRPr="00B6592F">
        <w:rPr>
          <w:rFonts w:asciiTheme="minorHAnsi" w:hAnsiTheme="minorHAnsi"/>
          <w:b w:val="0"/>
          <w:bCs w:val="0"/>
          <w:sz w:val="22"/>
          <w:szCs w:val="22"/>
        </w:rPr>
        <w:t>v praxi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na pokrytie 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pohotovostných 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služieb</w:t>
      </w:r>
      <w:r w:rsidR="00DA31F3" w:rsidRPr="00B6592F">
        <w:rPr>
          <w:rFonts w:asciiTheme="minorHAnsi" w:hAnsiTheme="minorHAnsi"/>
          <w:b w:val="0"/>
          <w:bCs w:val="0"/>
          <w:sz w:val="22"/>
          <w:szCs w:val="22"/>
        </w:rPr>
        <w:t>.</w:t>
      </w:r>
    </w:p>
    <w:p w:rsidR="000810A0" w:rsidRPr="00B6592F" w:rsidRDefault="00DA31F3" w:rsidP="005F38F8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lastRenderedPageBreak/>
        <w:t>O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rtopédia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sa prihlásila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ako 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samostatný kmeň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a príprava lekára je rovnaká vo všetkých nemocniciach na Slovensku.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Lekár absolvuje 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30 mes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i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ac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>ov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garantovanú bazálnu prípravu. P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reu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káže odbornú </w:t>
      </w:r>
      <w:r w:rsidR="0055267A" w:rsidRPr="00B6592F">
        <w:rPr>
          <w:rFonts w:asciiTheme="minorHAnsi" w:hAnsiTheme="minorHAnsi"/>
          <w:b w:val="0"/>
          <w:bCs w:val="0"/>
          <w:sz w:val="22"/>
          <w:szCs w:val="22"/>
        </w:rPr>
        <w:t>spôsobilosť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v odbore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.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Následne získa tzv. čiastočnú odbornú spôsobilosť, ktorá ho oprávňuje na ambulantné poskytovanie ortopedickej starostlivosti, možnosť slúžiť pohotovostné služby...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6A7FF0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C0385D" w:rsidRPr="00B6592F" w:rsidRDefault="00C0385D" w:rsidP="005F38F8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5A4DEC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5A4DEC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i/>
          <w:sz w:val="22"/>
          <w:szCs w:val="22"/>
        </w:rPr>
        <w:t>Ad 6: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DA31F3"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DA31F3" w:rsidRPr="00B6592F">
        <w:rPr>
          <w:rFonts w:asciiTheme="minorHAnsi" w:hAnsiTheme="minorHAnsi"/>
          <w:sz w:val="22"/>
          <w:szCs w:val="22"/>
        </w:rPr>
        <w:t>M. Kokavec</w:t>
      </w:r>
      <w:r w:rsidR="00DA31F3" w:rsidRPr="00B6592F">
        <w:rPr>
          <w:rFonts w:asciiTheme="minorHAnsi" w:hAnsiTheme="minorHAnsi"/>
          <w:b w:val="0"/>
          <w:sz w:val="22"/>
          <w:szCs w:val="22"/>
        </w:rPr>
        <w:t xml:space="preserve"> – informácie z prípravy publikácie P</w:t>
      </w:r>
      <w:r w:rsidR="00C0385D" w:rsidRPr="00B6592F">
        <w:rPr>
          <w:rFonts w:asciiTheme="minorHAnsi" w:hAnsiTheme="minorHAnsi"/>
          <w:b w:val="0"/>
          <w:sz w:val="22"/>
          <w:szCs w:val="22"/>
        </w:rPr>
        <w:t>r</w:t>
      </w:r>
      <w:r w:rsidR="005F38F8" w:rsidRPr="00B6592F">
        <w:rPr>
          <w:rFonts w:asciiTheme="minorHAnsi" w:hAnsiTheme="minorHAnsi"/>
          <w:b w:val="0"/>
          <w:sz w:val="22"/>
          <w:szCs w:val="22"/>
        </w:rPr>
        <w:t>incípy chirurgie</w:t>
      </w:r>
      <w:r w:rsidR="00DA31F3" w:rsidRPr="00B6592F">
        <w:rPr>
          <w:rFonts w:asciiTheme="minorHAnsi" w:hAnsiTheme="minorHAnsi"/>
          <w:b w:val="0"/>
          <w:sz w:val="22"/>
          <w:szCs w:val="22"/>
        </w:rPr>
        <w:t>. Budú to 2 publikácie spolu 1800 strán z čoho ortopédia bude mať 670 strán. Editor</w:t>
      </w:r>
      <w:r w:rsidR="002E4270">
        <w:rPr>
          <w:rFonts w:asciiTheme="minorHAnsi" w:hAnsiTheme="minorHAnsi"/>
          <w:b w:val="0"/>
          <w:sz w:val="22"/>
          <w:szCs w:val="22"/>
        </w:rPr>
        <w:t>om celej publikácie je</w:t>
      </w:r>
      <w:r w:rsidR="00DA31F3" w:rsidRPr="00B6592F">
        <w:rPr>
          <w:rFonts w:asciiTheme="minorHAnsi" w:hAnsiTheme="minorHAnsi"/>
          <w:b w:val="0"/>
          <w:sz w:val="22"/>
          <w:szCs w:val="22"/>
        </w:rPr>
        <w:t xml:space="preserve"> prof. Šimko</w:t>
      </w:r>
      <w:r w:rsidR="002E4270">
        <w:rPr>
          <w:rFonts w:asciiTheme="minorHAnsi" w:hAnsiTheme="minorHAnsi"/>
          <w:b w:val="0"/>
          <w:sz w:val="22"/>
          <w:szCs w:val="22"/>
        </w:rPr>
        <w:t>, editorom ortopedickej časti prof. Kokavec.</w:t>
      </w:r>
      <w:r w:rsidR="00DA31F3"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 w:rsidR="00A321CB">
        <w:rPr>
          <w:rFonts w:asciiTheme="minorHAnsi" w:hAnsiTheme="minorHAnsi"/>
          <w:b w:val="0"/>
          <w:sz w:val="22"/>
          <w:szCs w:val="22"/>
        </w:rPr>
        <w:t xml:space="preserve">Zároveň </w:t>
      </w:r>
      <w:r w:rsidR="00A321CB" w:rsidRPr="00B6592F">
        <w:rPr>
          <w:rFonts w:asciiTheme="minorHAnsi" w:hAnsiTheme="minorHAnsi"/>
          <w:b w:val="0"/>
          <w:sz w:val="22"/>
          <w:szCs w:val="22"/>
        </w:rPr>
        <w:t xml:space="preserve">informoval členov výboru, že </w:t>
      </w:r>
      <w:r w:rsidR="00A321CB">
        <w:rPr>
          <w:rFonts w:asciiTheme="minorHAnsi" w:hAnsiTheme="minorHAnsi"/>
          <w:b w:val="0"/>
          <w:sz w:val="22"/>
          <w:szCs w:val="22"/>
        </w:rPr>
        <w:t xml:space="preserve">ortopedická časť </w:t>
      </w:r>
      <w:r w:rsidR="00A321CB" w:rsidRPr="00B6592F">
        <w:rPr>
          <w:rFonts w:asciiTheme="minorHAnsi" w:hAnsiTheme="minorHAnsi"/>
          <w:b w:val="0"/>
          <w:sz w:val="22"/>
          <w:szCs w:val="22"/>
        </w:rPr>
        <w:t>publikáci</w:t>
      </w:r>
      <w:r w:rsidR="00A321CB">
        <w:rPr>
          <w:rFonts w:asciiTheme="minorHAnsi" w:hAnsiTheme="minorHAnsi"/>
          <w:b w:val="0"/>
          <w:sz w:val="22"/>
          <w:szCs w:val="22"/>
        </w:rPr>
        <w:t>e</w:t>
      </w:r>
      <w:r w:rsidR="00A321CB" w:rsidRPr="00B6592F">
        <w:rPr>
          <w:rFonts w:asciiTheme="minorHAnsi" w:hAnsiTheme="minorHAnsi"/>
          <w:b w:val="0"/>
          <w:sz w:val="22"/>
          <w:szCs w:val="22"/>
        </w:rPr>
        <w:t xml:space="preserve"> „Princípy chirurgie“ je skompletizovaná</w:t>
      </w:r>
      <w:r w:rsidR="00A321CB">
        <w:rPr>
          <w:rFonts w:asciiTheme="minorHAnsi" w:hAnsiTheme="minorHAnsi"/>
          <w:b w:val="0"/>
          <w:sz w:val="22"/>
          <w:szCs w:val="22"/>
        </w:rPr>
        <w:t>.</w:t>
      </w:r>
    </w:p>
    <w:p w:rsidR="005F38F8" w:rsidRPr="00B6592F" w:rsidRDefault="005F38F8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B51BA6" w:rsidRPr="00B6592F" w:rsidRDefault="005A4DEC" w:rsidP="005F38F8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i/>
          <w:sz w:val="22"/>
          <w:szCs w:val="22"/>
        </w:rPr>
        <w:t xml:space="preserve">Ad </w:t>
      </w:r>
      <w:r w:rsidR="005F38F8" w:rsidRPr="00B6592F">
        <w:rPr>
          <w:rFonts w:asciiTheme="minorHAnsi" w:hAnsiTheme="minorHAnsi"/>
          <w:b w:val="0"/>
          <w:bCs w:val="0"/>
          <w:i/>
          <w:sz w:val="22"/>
          <w:szCs w:val="22"/>
        </w:rPr>
        <w:t>7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: </w:t>
      </w:r>
      <w:r w:rsidR="005F38F8" w:rsidRPr="00B6592F">
        <w:rPr>
          <w:rFonts w:asciiTheme="minorHAnsi" w:hAnsiTheme="minorHAnsi"/>
          <w:b w:val="0"/>
          <w:bCs w:val="0"/>
          <w:sz w:val="22"/>
          <w:szCs w:val="22"/>
        </w:rPr>
        <w:t>Informácia o web stránke SOTS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– bol realizovaný redizajn. XL.</w:t>
      </w:r>
      <w:r w:rsidR="005F38F8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Červeňanského dn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>i</w:t>
      </w:r>
      <w:r w:rsidR="00B51BA6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–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témy kongresu:</w:t>
      </w:r>
      <w:r w:rsidR="00B51BA6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onkoortopédia, spondylochirurgia, detská ortopédia, e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>ndoprotetika,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 xml:space="preserve"> varia,</w:t>
      </w:r>
      <w:r w:rsidR="002E4270">
        <w:rPr>
          <w:rFonts w:asciiTheme="minorHAnsi" w:hAnsiTheme="minorHAnsi"/>
          <w:b w:val="0"/>
          <w:bCs w:val="0"/>
          <w:sz w:val="22"/>
          <w:szCs w:val="22"/>
        </w:rPr>
        <w:t xml:space="preserve"> sesterská sekcia.</w:t>
      </w:r>
    </w:p>
    <w:p w:rsidR="005F38F8" w:rsidRPr="00B6592F" w:rsidRDefault="005F38F8" w:rsidP="005F38F8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5A4DEC" w:rsidRPr="00B6592F" w:rsidRDefault="005A4DEC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i/>
          <w:sz w:val="22"/>
          <w:szCs w:val="22"/>
        </w:rPr>
        <w:t xml:space="preserve">Ad </w:t>
      </w:r>
      <w:r w:rsidR="005F38F8" w:rsidRPr="00B6592F">
        <w:rPr>
          <w:rFonts w:asciiTheme="minorHAnsi" w:hAnsiTheme="minorHAnsi"/>
          <w:b w:val="0"/>
          <w:bCs w:val="0"/>
          <w:i/>
          <w:sz w:val="22"/>
          <w:szCs w:val="22"/>
        </w:rPr>
        <w:t>8</w:t>
      </w:r>
      <w:r w:rsidRPr="00B6592F">
        <w:rPr>
          <w:rFonts w:asciiTheme="minorHAnsi" w:hAnsiTheme="minorHAnsi"/>
          <w:b w:val="0"/>
          <w:bCs w:val="0"/>
          <w:i/>
          <w:sz w:val="22"/>
          <w:szCs w:val="22"/>
        </w:rPr>
        <w:t xml:space="preserve">: 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Rôzne </w:t>
      </w:r>
    </w:p>
    <w:p w:rsidR="00B51BA6" w:rsidRPr="00B6592F" w:rsidRDefault="00B51BA6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5F38F8" w:rsidRPr="00B6592F" w:rsidRDefault="005F38F8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Cs w:val="0"/>
          <w:sz w:val="22"/>
          <w:szCs w:val="22"/>
        </w:rPr>
        <w:t>R. Totkovič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– Správa revíznej komisie výboru SOTS zo dňa 30.9.2019 ( príloha k zápisnici)</w:t>
      </w:r>
    </w:p>
    <w:p w:rsidR="005F38F8" w:rsidRPr="00B6592F" w:rsidRDefault="005F38F8" w:rsidP="005F38F8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Cs w:val="0"/>
          <w:sz w:val="22"/>
          <w:szCs w:val="22"/>
        </w:rPr>
        <w:t>B. Šteňo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B6592F">
        <w:rPr>
          <w:rFonts w:asciiTheme="minorHAnsi" w:hAnsiTheme="minorHAnsi"/>
          <w:sz w:val="22"/>
          <w:szCs w:val="22"/>
        </w:rPr>
        <w:t xml:space="preserve">- </w:t>
      </w:r>
      <w:r w:rsidRPr="00B6592F">
        <w:rPr>
          <w:rFonts w:asciiTheme="minorHAnsi" w:hAnsiTheme="minorHAnsi"/>
          <w:b w:val="0"/>
          <w:sz w:val="22"/>
          <w:szCs w:val="22"/>
        </w:rPr>
        <w:t>Správa z EFORT General Assembly : 4. Jún 2019, 14:00-18:00, Lisabon</w:t>
      </w:r>
    </w:p>
    <w:p w:rsidR="005F38F8" w:rsidRPr="00B6592F" w:rsidRDefault="005F38F8" w:rsidP="005F38F8">
      <w:pPr>
        <w:rPr>
          <w:rFonts w:asciiTheme="minorHAnsi" w:hAnsiTheme="minorHAnsi"/>
          <w:sz w:val="22"/>
          <w:szCs w:val="22"/>
        </w:rPr>
      </w:pPr>
    </w:p>
    <w:p w:rsidR="005F38F8" w:rsidRPr="00B6592F" w:rsidRDefault="005F38F8" w:rsidP="005F38F8">
      <w:pPr>
        <w:pStyle w:val="Odsekzoznamu"/>
        <w:numPr>
          <w:ilvl w:val="0"/>
          <w:numId w:val="4"/>
        </w:numPr>
      </w:pPr>
      <w:r w:rsidRPr="00B6592F">
        <w:t xml:space="preserve">Voľby do predsedníctva EFORT (výsledky </w:t>
      </w:r>
      <w:hyperlink r:id="rId7" w:history="1">
        <w:r w:rsidRPr="00B6592F">
          <w:rPr>
            <w:rStyle w:val="Hypertextovprepojenie"/>
          </w:rPr>
          <w:t>www.efort.org</w:t>
        </w:r>
      </w:hyperlink>
      <w:r w:rsidRPr="00B6592F">
        <w:t>)</w:t>
      </w:r>
    </w:p>
    <w:p w:rsidR="005F38F8" w:rsidRPr="00B6592F" w:rsidRDefault="005F38F8" w:rsidP="005F38F8">
      <w:pPr>
        <w:pStyle w:val="Odsekzoznamu"/>
        <w:numPr>
          <w:ilvl w:val="0"/>
          <w:numId w:val="4"/>
        </w:numPr>
      </w:pPr>
      <w:r w:rsidRPr="00B6592F">
        <w:t xml:space="preserve">Správa prezidenta, EFORT aktuálne združuje 45 000 špecialistov </w:t>
      </w:r>
    </w:p>
    <w:p w:rsidR="005F38F8" w:rsidRPr="00B6592F" w:rsidRDefault="005F38F8" w:rsidP="005F38F8">
      <w:pPr>
        <w:pStyle w:val="Odsekzoznamu"/>
        <w:numPr>
          <w:ilvl w:val="1"/>
          <w:numId w:val="4"/>
        </w:numPr>
      </w:pPr>
      <w:r w:rsidRPr="00B6592F">
        <w:t>Best National Paper voliť na národno</w:t>
      </w:r>
      <w:r w:rsidR="0088300C" w:rsidRPr="00B6592F">
        <w:t>m</w:t>
      </w:r>
      <w:r w:rsidRPr="00B6592F">
        <w:t xml:space="preserve"> kongrese</w:t>
      </w:r>
    </w:p>
    <w:p w:rsidR="005F38F8" w:rsidRPr="00B6592F" w:rsidRDefault="005F38F8" w:rsidP="005F38F8">
      <w:pPr>
        <w:pStyle w:val="Odsekzoznamu"/>
        <w:numPr>
          <w:ilvl w:val="1"/>
          <w:numId w:val="4"/>
        </w:numPr>
      </w:pPr>
      <w:r w:rsidRPr="00B6592F">
        <w:t>Zlepšene spolupráce s národnými delegátmi (akt</w:t>
      </w:r>
      <w:r w:rsidR="0088300C" w:rsidRPr="00B6592F">
        <w:t>u</w:t>
      </w:r>
      <w:r w:rsidRPr="00B6592F">
        <w:t>álne 77), výbor Národných delegátov, kontaktná skupina, konf</w:t>
      </w:r>
      <w:r w:rsidR="0088300C" w:rsidRPr="00B6592F">
        <w:t>e</w:t>
      </w:r>
      <w:r w:rsidRPr="00B6592F">
        <w:t>renčné hovory, stretnutia s výborom EFORT, online a iné formy mítingov, výročné správy</w:t>
      </w:r>
    </w:p>
    <w:p w:rsidR="005F38F8" w:rsidRPr="00B6592F" w:rsidRDefault="005F38F8" w:rsidP="005F38F8">
      <w:pPr>
        <w:pStyle w:val="Odsekzoznamu"/>
        <w:numPr>
          <w:ilvl w:val="1"/>
          <w:numId w:val="4"/>
        </w:numPr>
      </w:pPr>
      <w:r w:rsidRPr="00B6592F">
        <w:t>Med Tech Ethical Regulation-platnosť 2019</w:t>
      </w:r>
    </w:p>
    <w:p w:rsidR="005F38F8" w:rsidRPr="00B6592F" w:rsidRDefault="005F38F8" w:rsidP="005F38F8">
      <w:pPr>
        <w:pStyle w:val="Odsekzoznamu"/>
        <w:numPr>
          <w:ilvl w:val="1"/>
          <w:numId w:val="4"/>
        </w:numPr>
      </w:pPr>
      <w:r w:rsidRPr="00B6592F">
        <w:t>Medical Device Regulation-vydanie stanoviska: EFORT MDR Statement, podpora dátami z artroplastických registrov-prechodné obdobie 2017-2020</w:t>
      </w:r>
    </w:p>
    <w:p w:rsidR="005F38F8" w:rsidRPr="00B6592F" w:rsidRDefault="005F38F8" w:rsidP="005F38F8">
      <w:pPr>
        <w:pStyle w:val="Odsekzoznamu"/>
        <w:numPr>
          <w:ilvl w:val="1"/>
          <w:numId w:val="4"/>
        </w:numPr>
      </w:pPr>
      <w:r w:rsidRPr="00B6592F">
        <w:t>Finančná správa, ďalší kongres Viedeň 2020</w:t>
      </w:r>
    </w:p>
    <w:p w:rsidR="005F38F8" w:rsidRPr="00A321CB" w:rsidRDefault="00A321CB" w:rsidP="00A321CB">
      <w:pPr>
        <w:pStyle w:val="Odsekzoznamu"/>
        <w:numPr>
          <w:ilvl w:val="0"/>
          <w:numId w:val="4"/>
        </w:numPr>
        <w:ind w:left="426" w:hanging="76"/>
      </w:pPr>
      <w:r>
        <w:t>General  Assembl</w:t>
      </w:r>
      <w:r w:rsidR="005F38F8" w:rsidRPr="00B6592F">
        <w:t>y Strategy Meeting</w:t>
      </w:r>
      <w:r>
        <w:t xml:space="preserve"> </w:t>
      </w:r>
      <w:hyperlink r:id="rId8" w:history="1">
        <w:r w:rsidR="005F38F8" w:rsidRPr="00A321CB">
          <w:rPr>
            <w:rStyle w:val="Hypertextovprepojenie"/>
          </w:rPr>
          <w:t>https://www.efort.org/mdr/</w:t>
        </w:r>
      </w:hyperlink>
    </w:p>
    <w:p w:rsidR="00A321CB" w:rsidRDefault="00A321CB" w:rsidP="00A321CB">
      <w:pPr>
        <w:pStyle w:val="Odsekzoznamu"/>
        <w:ind w:left="426"/>
      </w:pPr>
    </w:p>
    <w:p w:rsidR="005F38F8" w:rsidRPr="00B6592F" w:rsidRDefault="00A321CB" w:rsidP="00A321CB">
      <w:pPr>
        <w:pStyle w:val="Odsekzoznamu"/>
        <w:ind w:left="0"/>
      </w:pPr>
      <w:r w:rsidRPr="00A321CB">
        <w:rPr>
          <w:b/>
        </w:rPr>
        <w:t>L. Nečas</w:t>
      </w:r>
      <w:r>
        <w:t xml:space="preserve"> - </w:t>
      </w:r>
      <w:r w:rsidR="005F38F8" w:rsidRPr="00B6592F">
        <w:t>EHS National Representatives Meeting počas EFORT 2019, 6. Jún 2019, 13.30-14.30</w:t>
      </w:r>
    </w:p>
    <w:p w:rsidR="005F38F8" w:rsidRPr="00B6592F" w:rsidRDefault="005F38F8" w:rsidP="005F38F8">
      <w:pPr>
        <w:pStyle w:val="Odsekzoznamu"/>
        <w:numPr>
          <w:ilvl w:val="0"/>
          <w:numId w:val="5"/>
        </w:numPr>
      </w:pPr>
      <w:r w:rsidRPr="00B6592F">
        <w:t>Zvýšenie členského poplatku na 150,- EUR</w:t>
      </w:r>
    </w:p>
    <w:p w:rsidR="005F38F8" w:rsidRPr="00B6592F" w:rsidRDefault="005F38F8" w:rsidP="005F38F8">
      <w:pPr>
        <w:pStyle w:val="Odsekzoznamu"/>
        <w:numPr>
          <w:ilvl w:val="0"/>
          <w:numId w:val="5"/>
        </w:numPr>
      </w:pPr>
      <w:r w:rsidRPr="00B6592F">
        <w:t>EHS 2020, Lille, prof. Epinette</w:t>
      </w:r>
    </w:p>
    <w:p w:rsidR="005F38F8" w:rsidRPr="00B6592F" w:rsidRDefault="005F38F8" w:rsidP="005F38F8">
      <w:pPr>
        <w:pStyle w:val="Odsekzoznamu"/>
        <w:numPr>
          <w:ilvl w:val="0"/>
          <w:numId w:val="5"/>
        </w:numPr>
      </w:pPr>
      <w:r w:rsidRPr="00B6592F">
        <w:t>EHS 2022, Bern, prof. Siebenrock</w:t>
      </w:r>
    </w:p>
    <w:p w:rsidR="005F38F8" w:rsidRPr="00B6592F" w:rsidRDefault="005F38F8" w:rsidP="005F38F8">
      <w:pPr>
        <w:rPr>
          <w:rFonts w:asciiTheme="minorHAnsi" w:hAnsiTheme="minorHAnsi"/>
          <w:sz w:val="22"/>
          <w:szCs w:val="22"/>
        </w:rPr>
      </w:pPr>
    </w:p>
    <w:p w:rsidR="005F38F8" w:rsidRDefault="005F38F8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B6592F" w:rsidRPr="00B6592F" w:rsidRDefault="00B6592F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5A4DEC" w:rsidRPr="00B6592F" w:rsidRDefault="005A4DEC" w:rsidP="005A4DEC">
      <w:pPr>
        <w:pStyle w:val="Zkladntext3"/>
        <w:numPr>
          <w:ilvl w:val="0"/>
          <w:numId w:val="3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>Výbor SOTS akceptoval prihlášky  nových členov do SOTS:</w:t>
      </w:r>
    </w:p>
    <w:p w:rsidR="005A4DEC" w:rsidRPr="00B6592F" w:rsidRDefault="00647048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MUDr. Jana Jakimová </w:t>
      </w:r>
      <w:r w:rsidR="001055EB" w:rsidRPr="00B6592F">
        <w:rPr>
          <w:rFonts w:asciiTheme="minorHAnsi" w:hAnsiTheme="minorHAnsi"/>
          <w:b w:val="0"/>
          <w:bCs w:val="0"/>
          <w:sz w:val="22"/>
          <w:szCs w:val="22"/>
        </w:rPr>
        <w:t>– NÚDCH Bratislava</w:t>
      </w:r>
    </w:p>
    <w:p w:rsidR="001055EB" w:rsidRPr="00B6592F" w:rsidRDefault="001055EB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Paulína Janečková – NÚDCH Bratislava</w:t>
      </w:r>
    </w:p>
    <w:p w:rsidR="001055EB" w:rsidRPr="00B6592F" w:rsidRDefault="001055EB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MUDr. Petra Rúbalová – </w:t>
      </w:r>
      <w:r w:rsidR="00C0385D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NsP 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Považská Bystrica</w:t>
      </w:r>
    </w:p>
    <w:p w:rsidR="001055EB" w:rsidRPr="00B6592F" w:rsidRDefault="001055EB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MUDr. Marko Bernadič – </w:t>
      </w:r>
      <w:r w:rsidR="00C0385D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FN 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>Trnava</w:t>
      </w:r>
    </w:p>
    <w:p w:rsidR="001055EB" w:rsidRPr="00B6592F" w:rsidRDefault="001055EB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MUDr. Matúš Halas </w:t>
      </w:r>
      <w:r w:rsidR="00C0385D" w:rsidRPr="00B6592F">
        <w:rPr>
          <w:rFonts w:asciiTheme="minorHAnsi" w:hAnsiTheme="minorHAnsi"/>
          <w:b w:val="0"/>
          <w:bCs w:val="0"/>
          <w:sz w:val="22"/>
          <w:szCs w:val="22"/>
        </w:rPr>
        <w:t>–</w:t>
      </w: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C0385D" w:rsidRPr="00B6592F">
        <w:rPr>
          <w:rFonts w:asciiTheme="minorHAnsi" w:hAnsiTheme="minorHAnsi"/>
          <w:b w:val="0"/>
          <w:bCs w:val="0"/>
          <w:sz w:val="22"/>
          <w:szCs w:val="22"/>
        </w:rPr>
        <w:t>NÚDCH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Mário Malina – UNB I.OTK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Martin Padúch – UNB I.OTK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Adam Pekara – UNB I.OTK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Marián Baláž – Trnava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Daniel Berta – Nemocnica Poprad a.s.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>MUDr. Tomáš Horák – UNB II.OTK</w:t>
      </w:r>
    </w:p>
    <w:p w:rsidR="00C0385D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MUDr. Jaroslav Marejka – FNsP Žilina </w:t>
      </w:r>
    </w:p>
    <w:p w:rsidR="005A4DEC" w:rsidRPr="00B6592F" w:rsidRDefault="00C0385D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MUDr. Menhal Abou Hamdan – 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>SHAMS ortopédia Banská Bystrica</w:t>
      </w:r>
    </w:p>
    <w:p w:rsidR="00B51BA6" w:rsidRPr="00B6592F" w:rsidRDefault="00B51BA6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5A4DEC" w:rsidRPr="00B6592F" w:rsidRDefault="00B51BA6" w:rsidP="005A4DEC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B6592F">
        <w:rPr>
          <w:rFonts w:asciiTheme="minorHAnsi" w:hAnsiTheme="minorHAnsi"/>
          <w:bCs w:val="0"/>
          <w:sz w:val="22"/>
          <w:szCs w:val="22"/>
        </w:rPr>
        <w:t xml:space="preserve">Hosť : A. Švrčková </w:t>
      </w:r>
      <w:r w:rsidR="00525720" w:rsidRPr="00B6592F">
        <w:rPr>
          <w:rFonts w:asciiTheme="minorHAnsi" w:hAnsiTheme="minorHAnsi"/>
          <w:bCs w:val="0"/>
          <w:sz w:val="22"/>
          <w:szCs w:val="22"/>
        </w:rPr>
        <w:t>–</w:t>
      </w:r>
      <w:r w:rsidRPr="00A321CB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A321CB" w:rsidRPr="00A321CB">
        <w:rPr>
          <w:rFonts w:asciiTheme="minorHAnsi" w:hAnsiTheme="minorHAnsi"/>
          <w:b w:val="0"/>
          <w:bCs w:val="0"/>
          <w:sz w:val="22"/>
          <w:szCs w:val="22"/>
        </w:rPr>
        <w:t xml:space="preserve">podala </w:t>
      </w:r>
      <w:r w:rsidR="00525720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návrh na zriadenie sekcie ambulantných ortopédov 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 xml:space="preserve">v rámci </w:t>
      </w:r>
      <w:r w:rsidR="00525720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SOTS. Plánované prvé stretnutie 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 xml:space="preserve">pracovnej skupiny na január 2020 a prvé sympóziu na </w:t>
      </w:r>
      <w:r w:rsidR="00525720" w:rsidRPr="00B6592F">
        <w:rPr>
          <w:rFonts w:asciiTheme="minorHAnsi" w:hAnsiTheme="minorHAnsi"/>
          <w:b w:val="0"/>
          <w:bCs w:val="0"/>
          <w:sz w:val="22"/>
          <w:szCs w:val="22"/>
        </w:rPr>
        <w:t>máj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525720" w:rsidRPr="00B6592F">
        <w:rPr>
          <w:rFonts w:asciiTheme="minorHAnsi" w:hAnsiTheme="minorHAnsi"/>
          <w:b w:val="0"/>
          <w:bCs w:val="0"/>
          <w:sz w:val="22"/>
          <w:szCs w:val="22"/>
        </w:rPr>
        <w:t>-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525720" w:rsidRPr="00B6592F">
        <w:rPr>
          <w:rFonts w:asciiTheme="minorHAnsi" w:hAnsiTheme="minorHAnsi"/>
          <w:b w:val="0"/>
          <w:bCs w:val="0"/>
          <w:sz w:val="22"/>
          <w:szCs w:val="22"/>
        </w:rPr>
        <w:t xml:space="preserve">jún 2020 </w:t>
      </w:r>
      <w:r w:rsidR="00A321CB">
        <w:rPr>
          <w:rFonts w:asciiTheme="minorHAnsi" w:hAnsiTheme="minorHAnsi"/>
          <w:b w:val="0"/>
          <w:bCs w:val="0"/>
          <w:sz w:val="22"/>
          <w:szCs w:val="22"/>
        </w:rPr>
        <w:t>.</w:t>
      </w:r>
    </w:p>
    <w:p w:rsidR="005A4DEC" w:rsidRPr="00B6592F" w:rsidRDefault="005A4DE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Prof. Kokavec ukončil zasadnutie výboru SOTS o 19,</w:t>
      </w:r>
      <w:r w:rsidR="00A321CB">
        <w:rPr>
          <w:rFonts w:asciiTheme="minorHAnsi" w:hAnsiTheme="minorHAnsi"/>
          <w:sz w:val="22"/>
          <w:szCs w:val="22"/>
        </w:rPr>
        <w:t>30</w:t>
      </w:r>
      <w:r w:rsidRPr="00B6592F">
        <w:rPr>
          <w:rFonts w:asciiTheme="minorHAnsi" w:hAnsiTheme="minorHAnsi"/>
          <w:sz w:val="22"/>
          <w:szCs w:val="22"/>
        </w:rPr>
        <w:t xml:space="preserve"> </w:t>
      </w:r>
    </w:p>
    <w:p w:rsidR="005A4DEC" w:rsidRPr="00B6592F" w:rsidRDefault="005A4DE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A4DEC" w:rsidRPr="00B6592F" w:rsidRDefault="005A4DE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Zapísala: Mgr. Katarína Mitschová</w:t>
      </w:r>
    </w:p>
    <w:p w:rsidR="00525720" w:rsidRPr="00B6592F" w:rsidRDefault="00525720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A4DEC" w:rsidRPr="00B6592F" w:rsidRDefault="005A4DEC" w:rsidP="005A4D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592F">
        <w:rPr>
          <w:rFonts w:asciiTheme="minorHAnsi" w:hAnsiTheme="minorHAnsi"/>
          <w:sz w:val="22"/>
          <w:szCs w:val="22"/>
        </w:rPr>
        <w:t>Overil: Prof. Milan Kokavec, PhD., MPH</w:t>
      </w:r>
    </w:p>
    <w:p w:rsidR="00525720" w:rsidRPr="00B6592F" w:rsidRDefault="005A4DEC" w:rsidP="00B6592F">
      <w:pPr>
        <w:spacing w:line="360" w:lineRule="auto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B6592F">
        <w:rPr>
          <w:rFonts w:asciiTheme="minorHAnsi" w:hAnsiTheme="minorHAnsi"/>
          <w:sz w:val="22"/>
          <w:szCs w:val="22"/>
        </w:rPr>
        <w:t xml:space="preserve">             MUDr. Andrey Švec, PhD., MPH               </w:t>
      </w: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Pr="00B6592F" w:rsidRDefault="00525720" w:rsidP="00224C52">
      <w:pPr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25720" w:rsidRDefault="00525720" w:rsidP="00224C52">
      <w:pPr>
        <w:jc w:val="center"/>
        <w:rPr>
          <w:sz w:val="22"/>
          <w:szCs w:val="22"/>
          <w:vertAlign w:val="superscript"/>
        </w:rPr>
      </w:pPr>
    </w:p>
    <w:sectPr w:rsidR="00525720" w:rsidSect="0077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1F31"/>
    <w:multiLevelType w:val="hybridMultilevel"/>
    <w:tmpl w:val="93186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46EB1"/>
    <w:multiLevelType w:val="hybridMultilevel"/>
    <w:tmpl w:val="C08A1A36"/>
    <w:lvl w:ilvl="0" w:tplc="3E14137C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70016"/>
    <w:multiLevelType w:val="hybridMultilevel"/>
    <w:tmpl w:val="0388C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51A8F"/>
    <w:multiLevelType w:val="hybridMultilevel"/>
    <w:tmpl w:val="2A3E08F4"/>
    <w:lvl w:ilvl="0" w:tplc="A5D8B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A1546"/>
    <w:multiLevelType w:val="hybridMultilevel"/>
    <w:tmpl w:val="AFAAB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C41C7"/>
    <w:multiLevelType w:val="hybridMultilevel"/>
    <w:tmpl w:val="F83CCBE2"/>
    <w:lvl w:ilvl="0" w:tplc="5E0ED0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84E62"/>
    <w:multiLevelType w:val="hybridMultilevel"/>
    <w:tmpl w:val="842033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87872"/>
    <w:multiLevelType w:val="hybridMultilevel"/>
    <w:tmpl w:val="0388C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2"/>
    <w:rsid w:val="00032922"/>
    <w:rsid w:val="00056D71"/>
    <w:rsid w:val="000810A0"/>
    <w:rsid w:val="000A41FC"/>
    <w:rsid w:val="001055EB"/>
    <w:rsid w:val="001618D3"/>
    <w:rsid w:val="001628A8"/>
    <w:rsid w:val="00224C52"/>
    <w:rsid w:val="002E4270"/>
    <w:rsid w:val="003C383C"/>
    <w:rsid w:val="003E4BEC"/>
    <w:rsid w:val="00473E51"/>
    <w:rsid w:val="004D373F"/>
    <w:rsid w:val="00525720"/>
    <w:rsid w:val="0055267A"/>
    <w:rsid w:val="005A4DEC"/>
    <w:rsid w:val="005F38F8"/>
    <w:rsid w:val="0064405A"/>
    <w:rsid w:val="00647048"/>
    <w:rsid w:val="006A7FF0"/>
    <w:rsid w:val="00776EAC"/>
    <w:rsid w:val="00853C01"/>
    <w:rsid w:val="0088300C"/>
    <w:rsid w:val="009542E2"/>
    <w:rsid w:val="009545A3"/>
    <w:rsid w:val="00A321CB"/>
    <w:rsid w:val="00B47E5C"/>
    <w:rsid w:val="00B51BA6"/>
    <w:rsid w:val="00B6592F"/>
    <w:rsid w:val="00BF5FB4"/>
    <w:rsid w:val="00C0385D"/>
    <w:rsid w:val="00DA31F3"/>
    <w:rsid w:val="00E46196"/>
    <w:rsid w:val="00F37BD4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224C52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224C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C5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3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5F3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224C52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224C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C5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3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5F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ort.org/md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fo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Kokavec Milan</dc:creator>
  <cp:lastModifiedBy>pc</cp:lastModifiedBy>
  <cp:revision>2</cp:revision>
  <cp:lastPrinted>2018-09-17T10:41:00Z</cp:lastPrinted>
  <dcterms:created xsi:type="dcterms:W3CDTF">2019-12-03T10:57:00Z</dcterms:created>
  <dcterms:modified xsi:type="dcterms:W3CDTF">2019-12-03T10:57:00Z</dcterms:modified>
</cp:coreProperties>
</file>